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A4" w:rsidRDefault="005A6D2F" w:rsidP="001D0250">
      <w:pPr>
        <w:pStyle w:val="Header"/>
        <w:rPr>
          <w:b/>
          <w:sz w:val="28"/>
          <w:szCs w:val="28"/>
          <w:lang w:val="en-GB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FD26E" wp14:editId="48D8BAEC">
                <wp:simplePos x="0" y="0"/>
                <wp:positionH relativeFrom="column">
                  <wp:posOffset>-752475</wp:posOffset>
                </wp:positionH>
                <wp:positionV relativeFrom="paragraph">
                  <wp:posOffset>609600</wp:posOffset>
                </wp:positionV>
                <wp:extent cx="1847850" cy="1847850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083E" w:rsidRPr="00FC6970" w:rsidRDefault="00FF083E" w:rsidP="00C937B6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17365D" w:themeColor="text2" w:themeShade="BF"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UPDAT       </w:t>
                            </w:r>
                            <w:r w:rsidRPr="00EE3ECB">
                              <w:rPr>
                                <w:b/>
                                <w:caps/>
                                <w:noProof/>
                                <w:color w:val="17365D" w:themeColor="text2" w:themeShade="BF"/>
                                <w:sz w:val="108"/>
                                <w:szCs w:val="10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ED</w:t>
                            </w:r>
                            <w:r>
                              <w:rPr>
                                <w:b/>
                                <w:caps/>
                                <w:noProof/>
                                <w:color w:val="17365D" w:themeColor="text2" w:themeShade="BF"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25pt;margin-top:48pt;width:145.5pt;height:145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" filled="f" stroked="f">
                <v:textbox style="mso-fit-shape-to-text:t">
                  <w:txbxContent>
                    <w:p w:rsidR="00FF083E" w:rsidRPr="00FC6970" w:rsidRDefault="00FF083E" w:rsidP="00C937B6">
                      <w:pPr>
                        <w:jc w:val="center"/>
                        <w:rPr>
                          <w:b/>
                          <w:caps/>
                          <w:noProof/>
                          <w:color w:val="17365D" w:themeColor="text2" w:themeShade="BF"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noProof/>
                          <w:color w:val="17365D" w:themeColor="text2" w:themeShade="BF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UPDAT       </w:t>
                      </w:r>
                      <w:r w:rsidRPr="00EE3ECB">
                        <w:rPr>
                          <w:b/>
                          <w:caps/>
                          <w:noProof/>
                          <w:color w:val="17365D" w:themeColor="text2" w:themeShade="BF"/>
                          <w:sz w:val="108"/>
                          <w:szCs w:val="10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ED</w:t>
                      </w:r>
                      <w:r>
                        <w:rPr>
                          <w:b/>
                          <w:caps/>
                          <w:noProof/>
                          <w:color w:val="17365D" w:themeColor="text2" w:themeShade="BF"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005857" w:rsidRPr="00005857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482CE" wp14:editId="044AD3A9">
                <wp:simplePos x="0" y="0"/>
                <wp:positionH relativeFrom="column">
                  <wp:posOffset>2876550</wp:posOffset>
                </wp:positionH>
                <wp:positionV relativeFrom="paragraph">
                  <wp:posOffset>786766</wp:posOffset>
                </wp:positionV>
                <wp:extent cx="2374265" cy="34290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83E" w:rsidRPr="00005857" w:rsidRDefault="00FC33DE" w:rsidP="00E5265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Monday, </w:t>
                            </w:r>
                            <w:r w:rsidR="000E7F2C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May 29,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6.5pt;margin-top:61.95pt;width:186.95pt;height:27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KFDJAIAACQ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" stroked="f">
                <v:textbox>
                  <w:txbxContent>
                    <w:p w:rsidR="00FF083E" w:rsidRPr="00005857" w:rsidRDefault="00FC33DE" w:rsidP="00E5265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Monday, </w:t>
                      </w:r>
                      <w:r w:rsidR="000E7F2C">
                        <w:rPr>
                          <w:b/>
                          <w:sz w:val="28"/>
                          <w:szCs w:val="28"/>
                          <w:lang w:val="en-GB"/>
                        </w:rPr>
                        <w:t>May 29, 2017</w:t>
                      </w:r>
                    </w:p>
                  </w:txbxContent>
                </v:textbox>
              </v:shape>
            </w:pict>
          </mc:Fallback>
        </mc:AlternateContent>
      </w:r>
      <w:r w:rsidR="00FC6970">
        <w:rPr>
          <w:noProof/>
          <w:lang w:eastAsia="en-CA"/>
        </w:rPr>
        <w:drawing>
          <wp:inline distT="0" distB="0" distL="0" distR="0" wp14:anchorId="2B4F1BB1" wp14:editId="14E62F11">
            <wp:extent cx="1847850" cy="1847850"/>
            <wp:effectExtent l="0" t="0" r="0" b="0"/>
            <wp:docPr id="1" name="Picture 1" descr="communications,entertainment,micro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communications,entertainment,microphon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970" w:rsidRPr="00FC6970">
        <w:rPr>
          <w:sz w:val="28"/>
          <w:szCs w:val="28"/>
        </w:rPr>
        <w:t xml:space="preserve"> </w:t>
      </w:r>
    </w:p>
    <w:p w:rsidR="00FC33DE" w:rsidRDefault="000E7F2C" w:rsidP="00C65C6B">
      <w:pPr>
        <w:spacing w:after="0"/>
        <w:jc w:val="center"/>
        <w:rPr>
          <w:b/>
          <w:sz w:val="28"/>
          <w:szCs w:val="28"/>
          <w:lang w:val="en-GB"/>
        </w:rPr>
      </w:pPr>
      <w:proofErr w:type="gramStart"/>
      <w:r>
        <w:rPr>
          <w:b/>
          <w:sz w:val="28"/>
          <w:szCs w:val="28"/>
          <w:lang w:val="en-GB"/>
        </w:rPr>
        <w:t>Don’t</w:t>
      </w:r>
      <w:proofErr w:type="gramEnd"/>
      <w:r>
        <w:rPr>
          <w:b/>
          <w:sz w:val="28"/>
          <w:szCs w:val="28"/>
          <w:lang w:val="en-GB"/>
        </w:rPr>
        <w:t xml:space="preserve"> think outside the box, think like there is no box.</w:t>
      </w:r>
      <w:r w:rsidR="00C65C6B">
        <w:rPr>
          <w:b/>
          <w:sz w:val="28"/>
          <w:szCs w:val="28"/>
          <w:lang w:val="en-GB"/>
        </w:rPr>
        <w:br/>
      </w:r>
    </w:p>
    <w:p w:rsidR="006D207C" w:rsidRDefault="006D207C" w:rsidP="00C65C6B">
      <w:pPr>
        <w:pStyle w:val="ListParagraph"/>
        <w:numPr>
          <w:ilvl w:val="0"/>
          <w:numId w:val="3"/>
        </w:numPr>
        <w:spacing w:after="0"/>
        <w:rPr>
          <w:rFonts w:eastAsia="Times New Roman"/>
        </w:rPr>
      </w:pPr>
      <w:r>
        <w:rPr>
          <w:rFonts w:eastAsia="Times New Roman"/>
        </w:rPr>
        <w:t xml:space="preserve">I will start with a few staffing updates this month.  </w:t>
      </w:r>
    </w:p>
    <w:p w:rsidR="006D207C" w:rsidRDefault="006D207C" w:rsidP="006D207C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I am </w:t>
      </w:r>
      <w:proofErr w:type="gramStart"/>
      <w:r>
        <w:rPr>
          <w:rFonts w:eastAsia="Times New Roman"/>
        </w:rPr>
        <w:t>really pleased</w:t>
      </w:r>
      <w:proofErr w:type="gramEnd"/>
      <w:r>
        <w:rPr>
          <w:rFonts w:eastAsia="Times New Roman"/>
        </w:rPr>
        <w:t xml:space="preserve"> to announce that we have hired our new Director of Finance and Administration, </w:t>
      </w:r>
      <w:proofErr w:type="spellStart"/>
      <w:r>
        <w:rPr>
          <w:rFonts w:eastAsia="Times New Roman"/>
        </w:rPr>
        <w:t>Lene</w:t>
      </w:r>
      <w:proofErr w:type="spellEnd"/>
      <w:r>
        <w:rPr>
          <w:rFonts w:eastAsia="Times New Roman"/>
        </w:rPr>
        <w:t xml:space="preserve"> Trieu.  </w:t>
      </w:r>
      <w:proofErr w:type="spellStart"/>
      <w:r>
        <w:rPr>
          <w:rFonts w:eastAsia="Times New Roman"/>
        </w:rPr>
        <w:t>Lene</w:t>
      </w:r>
      <w:proofErr w:type="spellEnd"/>
      <w:r>
        <w:rPr>
          <w:rFonts w:eastAsia="Times New Roman"/>
        </w:rPr>
        <w:t xml:space="preserve"> will be starting on the 4</w:t>
      </w:r>
      <w:r w:rsidRPr="006D207C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of July.</w:t>
      </w:r>
    </w:p>
    <w:p w:rsidR="006D207C" w:rsidRDefault="006D207C" w:rsidP="006D207C">
      <w:pPr>
        <w:pStyle w:val="ListParagraph"/>
        <w:numPr>
          <w:ilvl w:val="1"/>
          <w:numId w:val="3"/>
        </w:numPr>
        <w:rPr>
          <w:rFonts w:eastAsia="Times New Roman"/>
        </w:rPr>
      </w:pPr>
      <w:proofErr w:type="gramStart"/>
      <w:r>
        <w:rPr>
          <w:rFonts w:eastAsia="Times New Roman"/>
        </w:rPr>
        <w:t>Also</w:t>
      </w:r>
      <w:proofErr w:type="gramEnd"/>
      <w:r>
        <w:rPr>
          <w:rFonts w:eastAsia="Times New Roman"/>
        </w:rPr>
        <w:t xml:space="preserve"> we have hired two temporary OT’s to fill in over the summer for Kylee’s extended mat </w:t>
      </w:r>
      <w:bookmarkStart w:id="0" w:name="_GoBack"/>
      <w:bookmarkEnd w:id="0"/>
      <w:r>
        <w:rPr>
          <w:rFonts w:eastAsia="Times New Roman"/>
        </w:rPr>
        <w:t>leave.  Their names are Nikki Hornstein and Hanna Nagtegaal.</w:t>
      </w:r>
      <w:r w:rsidR="009D4521">
        <w:rPr>
          <w:rFonts w:eastAsia="Times New Roman"/>
        </w:rPr>
        <w:t xml:space="preserve">  They will both be starting on June 12</w:t>
      </w:r>
      <w:r w:rsidR="009D4521" w:rsidRPr="009D4521">
        <w:rPr>
          <w:rFonts w:eastAsia="Times New Roman"/>
          <w:vertAlign w:val="superscript"/>
        </w:rPr>
        <w:t>th</w:t>
      </w:r>
      <w:r w:rsidR="009D4521">
        <w:rPr>
          <w:rFonts w:eastAsia="Times New Roman"/>
        </w:rPr>
        <w:t xml:space="preserve">. </w:t>
      </w:r>
    </w:p>
    <w:p w:rsidR="006D207C" w:rsidRDefault="006D207C" w:rsidP="006D207C">
      <w:pPr>
        <w:pStyle w:val="ListParagraph"/>
        <w:numPr>
          <w:ilvl w:val="1"/>
          <w:numId w:val="3"/>
        </w:numPr>
        <w:rPr>
          <w:rFonts w:eastAsia="Times New Roman"/>
        </w:rPr>
      </w:pPr>
      <w:proofErr w:type="gramStart"/>
      <w:r>
        <w:rPr>
          <w:rFonts w:eastAsia="Times New Roman"/>
        </w:rPr>
        <w:t>D</w:t>
      </w:r>
      <w:r>
        <w:rPr>
          <w:rFonts w:eastAsia="Times New Roman"/>
        </w:rPr>
        <w:t>on’t</w:t>
      </w:r>
      <w:proofErr w:type="gramEnd"/>
      <w:r>
        <w:rPr>
          <w:rFonts w:eastAsia="Times New Roman"/>
        </w:rPr>
        <w:t xml:space="preserve"> forget to join the Farewell party for Jen K. at </w:t>
      </w:r>
      <w:proofErr w:type="spellStart"/>
      <w:r>
        <w:rPr>
          <w:rFonts w:eastAsia="Times New Roman"/>
        </w:rPr>
        <w:t>Gladstones</w:t>
      </w:r>
      <w:proofErr w:type="spellEnd"/>
      <w:r>
        <w:rPr>
          <w:rFonts w:eastAsia="Times New Roman"/>
        </w:rPr>
        <w:t xml:space="preserve"> after work this Wednesday the 31</w:t>
      </w:r>
      <w:r w:rsidRPr="006D207C"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of May</w:t>
      </w:r>
      <w:r w:rsidR="009D4521">
        <w:rPr>
          <w:rFonts w:eastAsia="Times New Roman"/>
        </w:rPr>
        <w:t>…a chance to celebrate the “good” in a tough good bye.</w:t>
      </w:r>
    </w:p>
    <w:p w:rsidR="009D6E58" w:rsidRDefault="006D207C" w:rsidP="00AD24B4">
      <w:pPr>
        <w:pStyle w:val="ListParagraph"/>
        <w:numPr>
          <w:ilvl w:val="0"/>
          <w:numId w:val="3"/>
        </w:numPr>
        <w:rPr>
          <w:rFonts w:eastAsia="Times New Roman"/>
        </w:rPr>
      </w:pPr>
      <w:proofErr w:type="gramStart"/>
      <w:r>
        <w:rPr>
          <w:rFonts w:eastAsia="Times New Roman"/>
        </w:rPr>
        <w:t>This month’s shout out goes to Janice.</w:t>
      </w:r>
      <w:proofErr w:type="gramEnd"/>
      <w:r>
        <w:rPr>
          <w:rFonts w:eastAsia="Times New Roman"/>
        </w:rPr>
        <w:t xml:space="preserve">  Thanks for your initiative in creating the Mannequin Challenge at the Staff Day.  Even though we </w:t>
      </w:r>
      <w:proofErr w:type="gramStart"/>
      <w:r>
        <w:rPr>
          <w:rFonts w:eastAsia="Times New Roman"/>
        </w:rPr>
        <w:t>don’t</w:t>
      </w:r>
      <w:proofErr w:type="gramEnd"/>
      <w:r>
        <w:rPr>
          <w:rFonts w:eastAsia="Times New Roman"/>
        </w:rPr>
        <w:t xml:space="preserve"> see enough of you, knowing you are on the team makes us “happy”!</w:t>
      </w:r>
    </w:p>
    <w:p w:rsidR="00E32746" w:rsidRDefault="006D207C" w:rsidP="00E32746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Thanks to every one of you for your positive contributions to Staff Planning Day.  I really enjoyed the day and felt pretty darn lucky to be in the midst of such an amazing group of people.  Also thanks to your eva</w:t>
      </w:r>
      <w:r w:rsidR="00E32746">
        <w:rPr>
          <w:rFonts w:eastAsia="Times New Roman"/>
        </w:rPr>
        <w:t xml:space="preserve">luation </w:t>
      </w:r>
      <w:proofErr w:type="gramStart"/>
      <w:r w:rsidR="00E32746">
        <w:rPr>
          <w:rFonts w:eastAsia="Times New Roman"/>
        </w:rPr>
        <w:t>feedback</w:t>
      </w:r>
      <w:proofErr w:type="gramEnd"/>
      <w:r w:rsidR="00E32746">
        <w:rPr>
          <w:rFonts w:eastAsia="Times New Roman"/>
        </w:rPr>
        <w:t xml:space="preserve"> we will make next year even better.</w:t>
      </w:r>
      <w:r w:rsidR="00334468">
        <w:rPr>
          <w:rFonts w:eastAsia="Times New Roman"/>
        </w:rPr>
        <w:t xml:space="preserve"> </w:t>
      </w:r>
    </w:p>
    <w:p w:rsidR="00E32746" w:rsidRDefault="00E32746" w:rsidP="00E32746">
      <w:pPr>
        <w:pStyle w:val="ListParagraph"/>
        <w:numPr>
          <w:ilvl w:val="0"/>
          <w:numId w:val="3"/>
        </w:numPr>
        <w:rPr>
          <w:rFonts w:eastAsia="Times New Roman"/>
        </w:rPr>
      </w:pPr>
      <w:proofErr w:type="gramStart"/>
      <w:r>
        <w:rPr>
          <w:rFonts w:eastAsia="Times New Roman"/>
        </w:rPr>
        <w:t>Don’t</w:t>
      </w:r>
      <w:proofErr w:type="gramEnd"/>
      <w:r>
        <w:rPr>
          <w:rFonts w:eastAsia="Times New Roman"/>
        </w:rPr>
        <w:t xml:space="preserve"> forget we are changing benefits providers on the 1</w:t>
      </w:r>
      <w:r w:rsidRPr="00E32746"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of June.  See Michelle if you have any questions or concerns.</w:t>
      </w:r>
    </w:p>
    <w:p w:rsidR="00E32746" w:rsidRPr="00334468" w:rsidRDefault="00E32746" w:rsidP="00E32746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A very exciting Lunch and </w:t>
      </w:r>
      <w:proofErr w:type="gramStart"/>
      <w:r>
        <w:rPr>
          <w:rFonts w:eastAsia="Times New Roman"/>
        </w:rPr>
        <w:t>Learn</w:t>
      </w:r>
      <w:proofErr w:type="gramEnd"/>
      <w:r>
        <w:rPr>
          <w:rFonts w:eastAsia="Times New Roman"/>
        </w:rPr>
        <w:t xml:space="preserve"> this month.  Wendy</w:t>
      </w:r>
      <w:r w:rsidR="009D4521">
        <w:rPr>
          <w:rFonts w:eastAsia="Times New Roman"/>
        </w:rPr>
        <w:t>, Rich</w:t>
      </w:r>
      <w:r>
        <w:rPr>
          <w:rFonts w:eastAsia="Times New Roman"/>
        </w:rPr>
        <w:t xml:space="preserve"> and the Project Inclusion participants will be presenting on the workshops they attend at the upcoming Inclusion B.C. conference in Vancouver.  Please join us on Tuesday, April 20</w:t>
      </w:r>
      <w:r w:rsidRPr="00E32746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at noon.</w:t>
      </w:r>
    </w:p>
    <w:p w:rsidR="00334468" w:rsidRDefault="00E32746" w:rsidP="00334468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It would be wonderful to see a good turnout of staff at the Annual General Meeting.  Except for Program Managers, attendance is voluntary, but it is a great chance to learn more about the agency and meet some of our Board members.</w:t>
      </w:r>
    </w:p>
    <w:p w:rsidR="00E32746" w:rsidRDefault="00E32746" w:rsidP="00334468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The same day, June 21</w:t>
      </w:r>
      <w:r w:rsidRPr="00E32746"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is National Aboriginal Day.  As we started last year, you are welcome, if your workload allows, to leave work at 3 p.m. to attend the celebrations in the </w:t>
      </w:r>
      <w:proofErr w:type="spellStart"/>
      <w:r>
        <w:rPr>
          <w:rFonts w:eastAsia="Times New Roman"/>
        </w:rPr>
        <w:t>K’omoks</w:t>
      </w:r>
      <w:proofErr w:type="spellEnd"/>
      <w:r>
        <w:rPr>
          <w:rFonts w:eastAsia="Times New Roman"/>
        </w:rPr>
        <w:t xml:space="preserve"> community</w:t>
      </w:r>
      <w:proofErr w:type="gramStart"/>
      <w:r>
        <w:rPr>
          <w:rFonts w:eastAsia="Times New Roman"/>
        </w:rPr>
        <w:t>…(</w:t>
      </w:r>
      <w:proofErr w:type="gramEnd"/>
      <w:r>
        <w:rPr>
          <w:rFonts w:eastAsia="Times New Roman"/>
        </w:rPr>
        <w:t>Of course leaving yourself enough time to scurry back to the AGM.</w:t>
      </w:r>
      <w:r w:rsidR="009D4521">
        <w:rPr>
          <w:rFonts w:eastAsia="Times New Roman"/>
        </w:rPr>
        <w:t>)</w:t>
      </w:r>
    </w:p>
    <w:p w:rsidR="009D4521" w:rsidRDefault="009D4521" w:rsidP="00334468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We are hosting volunteers from RBC for two “days of service” June 3</w:t>
      </w:r>
      <w:r w:rsidRPr="009D4521">
        <w:rPr>
          <w:rFonts w:eastAsia="Times New Roman"/>
          <w:vertAlign w:val="superscript"/>
        </w:rPr>
        <w:t>rd</w:t>
      </w:r>
      <w:r>
        <w:rPr>
          <w:rFonts w:eastAsia="Times New Roman"/>
        </w:rPr>
        <w:t xml:space="preserve"> and 10</w:t>
      </w:r>
      <w:r w:rsidRPr="009D4521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.  On the </w:t>
      </w:r>
      <w:proofErr w:type="gramStart"/>
      <w:r>
        <w:rPr>
          <w:rFonts w:eastAsia="Times New Roman"/>
        </w:rPr>
        <w:t>3</w:t>
      </w:r>
      <w:r w:rsidRPr="009D4521">
        <w:rPr>
          <w:rFonts w:eastAsia="Times New Roman"/>
          <w:vertAlign w:val="superscript"/>
        </w:rPr>
        <w:t>rd</w:t>
      </w:r>
      <w:proofErr w:type="gramEnd"/>
      <w:r>
        <w:rPr>
          <w:rFonts w:eastAsia="Times New Roman"/>
        </w:rPr>
        <w:t xml:space="preserve"> they will be doing some painting and on the 10</w:t>
      </w:r>
      <w:r w:rsidRPr="009D4521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some general clean-up around the courtyard.  I will be in touch with those of you who </w:t>
      </w:r>
      <w:proofErr w:type="gramStart"/>
      <w:r>
        <w:rPr>
          <w:rFonts w:eastAsia="Times New Roman"/>
        </w:rPr>
        <w:t>will be directly impacted</w:t>
      </w:r>
      <w:proofErr w:type="gramEnd"/>
      <w:r>
        <w:rPr>
          <w:rFonts w:eastAsia="Times New Roman"/>
        </w:rPr>
        <w:t xml:space="preserve"> for preparation.</w:t>
      </w:r>
    </w:p>
    <w:p w:rsidR="009D4521" w:rsidRDefault="009D4521" w:rsidP="00334468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As you </w:t>
      </w:r>
      <w:proofErr w:type="gramStart"/>
      <w:r>
        <w:rPr>
          <w:rFonts w:eastAsia="Times New Roman"/>
        </w:rPr>
        <w:t>know</w:t>
      </w:r>
      <w:proofErr w:type="gramEnd"/>
      <w:r>
        <w:rPr>
          <w:rFonts w:eastAsia="Times New Roman"/>
        </w:rPr>
        <w:t xml:space="preserve"> we had to postpone the Denim and Chili Fundraiser due to lack of ticket sales.  We have rescheduled the event for Saturday, September 23</w:t>
      </w:r>
      <w:r w:rsidRPr="009D4521">
        <w:rPr>
          <w:rFonts w:eastAsia="Times New Roman"/>
          <w:vertAlign w:val="superscript"/>
        </w:rPr>
        <w:t>rd</w:t>
      </w:r>
      <w:r>
        <w:rPr>
          <w:rFonts w:eastAsia="Times New Roman"/>
        </w:rPr>
        <w:t xml:space="preserve">.  Please mark your calendars and think about attending with </w:t>
      </w:r>
      <w:r w:rsidRPr="009D4521">
        <w:rPr>
          <w:rFonts w:eastAsia="Times New Roman"/>
          <w:b/>
        </w:rPr>
        <w:t>A LOT</w:t>
      </w:r>
      <w:r>
        <w:rPr>
          <w:rFonts w:eastAsia="Times New Roman"/>
        </w:rPr>
        <w:t xml:space="preserve"> of your friends.</w:t>
      </w:r>
    </w:p>
    <w:p w:rsidR="00C65C6B" w:rsidRDefault="00C65C6B" w:rsidP="00334468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Thanks to those of you who have volunteered to either help with decorating or take part in the July 1</w:t>
      </w:r>
      <w:r w:rsidRPr="00C65C6B"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parade.  We still could use more people for both.  The decorating will be done in the parking lot at 3:30 on June 30</w:t>
      </w:r>
      <w:r w:rsidRPr="00C65C6B">
        <w:rPr>
          <w:rFonts w:eastAsia="Times New Roman"/>
          <w:vertAlign w:val="superscript"/>
        </w:rPr>
        <w:t>th</w:t>
      </w:r>
      <w:r>
        <w:rPr>
          <w:rFonts w:eastAsia="Times New Roman"/>
        </w:rPr>
        <w:t>.  Details on parade rendezvous point will be forthcoming.</w:t>
      </w:r>
    </w:p>
    <w:p w:rsidR="00C350B7" w:rsidRPr="00CE2D50" w:rsidRDefault="00C350B7" w:rsidP="00296BBF">
      <w:pPr>
        <w:pStyle w:val="ListParagraph"/>
        <w:ind w:left="360"/>
        <w:rPr>
          <w:rFonts w:eastAsia="Times New Roman"/>
        </w:rPr>
      </w:pPr>
    </w:p>
    <w:tbl>
      <w:tblPr>
        <w:tblStyle w:val="GridTable6Colorful-Accent11"/>
        <w:tblW w:w="11092" w:type="dxa"/>
        <w:tblInd w:w="-778" w:type="dxa"/>
        <w:tblLayout w:type="fixed"/>
        <w:tblLook w:val="05A0" w:firstRow="1" w:lastRow="0" w:firstColumn="1" w:lastColumn="1" w:noHBand="0" w:noVBand="1"/>
      </w:tblPr>
      <w:tblGrid>
        <w:gridCol w:w="1170"/>
        <w:gridCol w:w="236"/>
        <w:gridCol w:w="1323"/>
        <w:gridCol w:w="236"/>
        <w:gridCol w:w="1465"/>
        <w:gridCol w:w="249"/>
        <w:gridCol w:w="1387"/>
        <w:gridCol w:w="31"/>
        <w:gridCol w:w="213"/>
        <w:gridCol w:w="23"/>
        <w:gridCol w:w="1438"/>
        <w:gridCol w:w="412"/>
        <w:gridCol w:w="1395"/>
        <w:gridCol w:w="236"/>
        <w:gridCol w:w="963"/>
        <w:gridCol w:w="150"/>
        <w:gridCol w:w="165"/>
      </w:tblGrid>
      <w:tr w:rsidR="00A87332" w:rsidTr="00A7310F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15" w:type="dxa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7" w:type="dxa"/>
            <w:gridSpan w:val="15"/>
          </w:tcPr>
          <w:p w:rsidR="00A87332" w:rsidRPr="007E2172" w:rsidRDefault="00EB66C7" w:rsidP="000E7F2C">
            <w:pPr>
              <w:rPr>
                <w:sz w:val="32"/>
                <w:szCs w:val="32"/>
              </w:rPr>
            </w:pPr>
            <w:r w:rsidRPr="00BE50E9">
              <w:rPr>
                <w:rFonts w:eastAsia="Times New Roman"/>
                <w:sz w:val="20"/>
                <w:szCs w:val="20"/>
              </w:rPr>
              <w:lastRenderedPageBreak/>
              <w:br/>
            </w:r>
            <w:r w:rsidR="000E7F2C">
              <w:rPr>
                <w:sz w:val="32"/>
                <w:szCs w:val="32"/>
                <w:lang w:val="en-GB"/>
              </w:rPr>
              <w:t>May/June 2017</w:t>
            </w:r>
          </w:p>
        </w:tc>
      </w:tr>
      <w:tr w:rsidR="007E2172" w:rsidRPr="007E2172" w:rsidTr="008932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5" w:type="dxa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</w:tcPr>
          <w:p w:rsidR="00A87332" w:rsidRPr="007E2172" w:rsidRDefault="00A87332">
            <w:pPr>
              <w:rPr>
                <w:sz w:val="20"/>
                <w:szCs w:val="20"/>
              </w:rPr>
            </w:pPr>
            <w:r w:rsidRPr="007E2172">
              <w:rPr>
                <w:sz w:val="20"/>
                <w:szCs w:val="20"/>
              </w:rPr>
              <w:t>Sun</w:t>
            </w:r>
          </w:p>
        </w:tc>
        <w:tc>
          <w:tcPr>
            <w:tcW w:w="236" w:type="dxa"/>
            <w:noWrap/>
          </w:tcPr>
          <w:p w:rsidR="00A87332" w:rsidRPr="007E2172" w:rsidRDefault="00A87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23" w:type="dxa"/>
            <w:noWrap/>
          </w:tcPr>
          <w:p w:rsidR="00A87332" w:rsidRPr="007E2172" w:rsidRDefault="00A87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2172">
              <w:rPr>
                <w:sz w:val="20"/>
                <w:szCs w:val="20"/>
              </w:rPr>
              <w:t>Mon</w:t>
            </w:r>
          </w:p>
        </w:tc>
        <w:tc>
          <w:tcPr>
            <w:tcW w:w="236" w:type="dxa"/>
            <w:noWrap/>
          </w:tcPr>
          <w:p w:rsidR="00A87332" w:rsidRPr="007E2172" w:rsidRDefault="00A87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65" w:type="dxa"/>
            <w:noWrap/>
          </w:tcPr>
          <w:p w:rsidR="00A87332" w:rsidRPr="007E2172" w:rsidRDefault="00A87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2172">
              <w:rPr>
                <w:sz w:val="20"/>
                <w:szCs w:val="20"/>
              </w:rPr>
              <w:t>Tue</w:t>
            </w:r>
          </w:p>
        </w:tc>
        <w:tc>
          <w:tcPr>
            <w:tcW w:w="249" w:type="dxa"/>
            <w:noWrap/>
          </w:tcPr>
          <w:p w:rsidR="00A87332" w:rsidRPr="007E2172" w:rsidRDefault="00A87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</w:tcPr>
          <w:p w:rsidR="00A87332" w:rsidRPr="007E2172" w:rsidRDefault="004B5D49" w:rsidP="004B5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2172">
              <w:rPr>
                <w:sz w:val="20"/>
                <w:szCs w:val="20"/>
              </w:rPr>
              <w:t>Wed</w:t>
            </w:r>
          </w:p>
        </w:tc>
        <w:tc>
          <w:tcPr>
            <w:tcW w:w="236" w:type="dxa"/>
            <w:gridSpan w:val="2"/>
            <w:noWrap/>
          </w:tcPr>
          <w:p w:rsidR="00A87332" w:rsidRPr="007E2172" w:rsidRDefault="00A87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38" w:type="dxa"/>
            <w:noWrap/>
          </w:tcPr>
          <w:p w:rsidR="00A87332" w:rsidRPr="007E2172" w:rsidRDefault="00A87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2172">
              <w:rPr>
                <w:sz w:val="20"/>
                <w:szCs w:val="20"/>
              </w:rPr>
              <w:t>Thu</w:t>
            </w:r>
          </w:p>
        </w:tc>
        <w:tc>
          <w:tcPr>
            <w:tcW w:w="412" w:type="dxa"/>
            <w:noWrap/>
          </w:tcPr>
          <w:p w:rsidR="00A87332" w:rsidRPr="007E2172" w:rsidRDefault="00A87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95" w:type="dxa"/>
            <w:noWrap/>
          </w:tcPr>
          <w:p w:rsidR="00A87332" w:rsidRPr="007E2172" w:rsidRDefault="00A87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2172">
              <w:rPr>
                <w:sz w:val="20"/>
                <w:szCs w:val="20"/>
              </w:rPr>
              <w:t>Fri</w:t>
            </w:r>
          </w:p>
        </w:tc>
        <w:tc>
          <w:tcPr>
            <w:tcW w:w="236" w:type="dxa"/>
            <w:noWrap/>
          </w:tcPr>
          <w:p w:rsidR="00A87332" w:rsidRPr="007E2172" w:rsidRDefault="00A87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3" w:type="dxa"/>
            <w:gridSpan w:val="2"/>
            <w:noWrap/>
          </w:tcPr>
          <w:p w:rsidR="00A87332" w:rsidRPr="007E2172" w:rsidRDefault="00A87332">
            <w:pPr>
              <w:rPr>
                <w:sz w:val="20"/>
                <w:szCs w:val="20"/>
              </w:rPr>
            </w:pPr>
            <w:r w:rsidRPr="007E2172">
              <w:rPr>
                <w:sz w:val="20"/>
                <w:szCs w:val="20"/>
              </w:rPr>
              <w:t>Sat</w:t>
            </w:r>
          </w:p>
        </w:tc>
      </w:tr>
      <w:tr w:rsidR="00871BAD" w:rsidRPr="007E2172" w:rsidTr="00B65183">
        <w:trPr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766C75" w:rsidRDefault="00766C7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:rsidR="00871BAD" w:rsidRPr="007E2172" w:rsidRDefault="00871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8717F4" w:rsidRDefault="000E7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29</w:t>
            </w:r>
          </w:p>
          <w:p w:rsidR="00B65183" w:rsidRDefault="00B65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Early Years Strategic Planning</w:t>
            </w:r>
            <w:r>
              <w:rPr>
                <w:sz w:val="20"/>
                <w:szCs w:val="20"/>
                <w:lang w:val="en-GB"/>
              </w:rPr>
              <w:br/>
              <w:t xml:space="preserve"> 12 – 3 </w:t>
            </w:r>
          </w:p>
          <w:p w:rsidR="00893225" w:rsidRDefault="00893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:rsidR="00871BAD" w:rsidRPr="007E2172" w:rsidRDefault="00871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565B1" w:rsidRDefault="000E7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249" w:type="dxa"/>
          </w:tcPr>
          <w:p w:rsidR="00871BAD" w:rsidRPr="007E2172" w:rsidRDefault="00871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D54415" w:rsidRDefault="000E7F2C" w:rsidP="006E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31</w:t>
            </w:r>
          </w:p>
          <w:p w:rsidR="00B65183" w:rsidRDefault="00B65183" w:rsidP="006E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BCACDI</w:t>
            </w:r>
          </w:p>
          <w:p w:rsidR="006D207C" w:rsidRDefault="006D207C" w:rsidP="006E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:rsidR="006D207C" w:rsidRDefault="006D207C" w:rsidP="006E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Jen K’s Good bye at </w:t>
            </w:r>
            <w:proofErr w:type="spellStart"/>
            <w:r>
              <w:rPr>
                <w:sz w:val="20"/>
                <w:szCs w:val="20"/>
                <w:lang w:val="en-GB"/>
              </w:rPr>
              <w:t>Gladstones</w:t>
            </w:r>
            <w:proofErr w:type="spellEnd"/>
          </w:p>
        </w:tc>
        <w:tc>
          <w:tcPr>
            <w:tcW w:w="244" w:type="dxa"/>
            <w:gridSpan w:val="2"/>
          </w:tcPr>
          <w:p w:rsidR="00871BAD" w:rsidRPr="007E2172" w:rsidRDefault="00871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2"/>
          </w:tcPr>
          <w:p w:rsidR="00D54415" w:rsidRDefault="000E7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</w:p>
          <w:p w:rsidR="00B65183" w:rsidRDefault="00B65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BCACDI</w:t>
            </w:r>
          </w:p>
        </w:tc>
        <w:tc>
          <w:tcPr>
            <w:tcW w:w="412" w:type="dxa"/>
          </w:tcPr>
          <w:p w:rsidR="00871BAD" w:rsidRPr="007E2172" w:rsidRDefault="00871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766C75" w:rsidRDefault="000E7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  <w:p w:rsidR="00B65183" w:rsidRDefault="00B65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BCACDI</w:t>
            </w:r>
          </w:p>
        </w:tc>
        <w:tc>
          <w:tcPr>
            <w:tcW w:w="236" w:type="dxa"/>
          </w:tcPr>
          <w:p w:rsidR="00871BAD" w:rsidRPr="007E2172" w:rsidRDefault="00871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8" w:type="dxa"/>
            <w:gridSpan w:val="3"/>
          </w:tcPr>
          <w:p w:rsidR="00871BAD" w:rsidRPr="00B65183" w:rsidRDefault="000E7F2C">
            <w:pPr>
              <w:rPr>
                <w:b w:val="0"/>
                <w:sz w:val="20"/>
                <w:szCs w:val="20"/>
                <w:lang w:val="en-GB"/>
              </w:rPr>
            </w:pPr>
            <w:r w:rsidRPr="00B65183">
              <w:rPr>
                <w:b w:val="0"/>
                <w:sz w:val="20"/>
                <w:szCs w:val="20"/>
                <w:lang w:val="en-GB"/>
              </w:rPr>
              <w:t>3</w:t>
            </w:r>
          </w:p>
          <w:p w:rsidR="00B65183" w:rsidRPr="00B65183" w:rsidRDefault="00B65183">
            <w:pPr>
              <w:rPr>
                <w:b w:val="0"/>
                <w:sz w:val="20"/>
                <w:szCs w:val="20"/>
                <w:lang w:val="en-GB"/>
              </w:rPr>
            </w:pPr>
            <w:r w:rsidRPr="00B65183">
              <w:rPr>
                <w:b w:val="0"/>
                <w:sz w:val="20"/>
                <w:szCs w:val="20"/>
                <w:lang w:val="en-GB"/>
              </w:rPr>
              <w:t>RBC Days of Service</w:t>
            </w:r>
          </w:p>
        </w:tc>
      </w:tr>
      <w:tr w:rsidR="00871BAD" w:rsidRPr="007E2172" w:rsidTr="00893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766C75" w:rsidRPr="00B65183" w:rsidRDefault="000E7F2C">
            <w:pPr>
              <w:rPr>
                <w:b w:val="0"/>
                <w:sz w:val="20"/>
                <w:szCs w:val="20"/>
                <w:lang w:val="en-GB"/>
              </w:rPr>
            </w:pPr>
            <w:r w:rsidRPr="00B65183">
              <w:rPr>
                <w:b w:val="0"/>
                <w:sz w:val="20"/>
                <w:szCs w:val="20"/>
                <w:lang w:val="en-GB"/>
              </w:rPr>
              <w:t>4</w:t>
            </w:r>
          </w:p>
        </w:tc>
        <w:tc>
          <w:tcPr>
            <w:tcW w:w="236" w:type="dxa"/>
          </w:tcPr>
          <w:p w:rsidR="00871BAD" w:rsidRPr="007E2172" w:rsidRDefault="00871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D54415" w:rsidRDefault="000E7F2C" w:rsidP="00D56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</w:t>
            </w:r>
          </w:p>
          <w:p w:rsidR="00B65183" w:rsidRPr="00B65183" w:rsidRDefault="00B65183" w:rsidP="00D56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B65183">
              <w:rPr>
                <w:sz w:val="20"/>
                <w:szCs w:val="20"/>
                <w:lang w:val="en-GB"/>
              </w:rPr>
              <w:t xml:space="preserve">12:30 </w:t>
            </w:r>
            <w:r w:rsidRPr="00B65183">
              <w:rPr>
                <w:sz w:val="20"/>
                <w:szCs w:val="20"/>
                <w:lang w:val="en-GB"/>
              </w:rPr>
              <w:br/>
              <w:t>O, H &amp; S</w:t>
            </w:r>
          </w:p>
        </w:tc>
        <w:tc>
          <w:tcPr>
            <w:tcW w:w="236" w:type="dxa"/>
          </w:tcPr>
          <w:p w:rsidR="00871BAD" w:rsidRPr="007E2172" w:rsidRDefault="00871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893225" w:rsidRDefault="000E7F2C" w:rsidP="00D56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</w:p>
          <w:p w:rsidR="00B65183" w:rsidRPr="00893225" w:rsidRDefault="00B65183" w:rsidP="00D56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Capital Meeting 12:00</w:t>
            </w:r>
          </w:p>
        </w:tc>
        <w:tc>
          <w:tcPr>
            <w:tcW w:w="249" w:type="dxa"/>
          </w:tcPr>
          <w:p w:rsidR="00871BAD" w:rsidRPr="007E2172" w:rsidRDefault="00871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893225" w:rsidRDefault="000E7F2C" w:rsidP="00D56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</w:t>
            </w:r>
          </w:p>
          <w:p w:rsidR="00B65183" w:rsidRPr="00893225" w:rsidRDefault="00B65183" w:rsidP="00D56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Social committee 12:00</w:t>
            </w:r>
          </w:p>
        </w:tc>
        <w:tc>
          <w:tcPr>
            <w:tcW w:w="244" w:type="dxa"/>
            <w:gridSpan w:val="2"/>
          </w:tcPr>
          <w:p w:rsidR="00871BAD" w:rsidRPr="007E2172" w:rsidRDefault="00871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2"/>
          </w:tcPr>
          <w:p w:rsidR="00893225" w:rsidRDefault="000E7F2C" w:rsidP="00D56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</w:t>
            </w:r>
          </w:p>
          <w:p w:rsidR="00203E7F" w:rsidRPr="00893225" w:rsidRDefault="00203E7F" w:rsidP="00D56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eastAsia="en-CA"/>
              </w:rPr>
              <w:drawing>
                <wp:inline distT="0" distB="0" distL="0" distR="0" wp14:anchorId="7EED100E" wp14:editId="678DED08">
                  <wp:extent cx="427383" cy="487018"/>
                  <wp:effectExtent l="0" t="0" r="0" b="8890"/>
                  <wp:docPr id="14" name="Picture 14" descr="C:\Users\joasch\AppData\Local\Microsoft\Windows\Temporary Internet Files\Content.IE5\088Q2S8E\img_1219690432501_7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oasch\AppData\Local\Microsoft\Windows\Temporary Internet Files\Content.IE5\088Q2S8E\img_1219690432501_71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179"/>
                          <a:stretch/>
                        </pic:blipFill>
                        <pic:spPr bwMode="auto">
                          <a:xfrm>
                            <a:off x="0" y="0"/>
                            <a:ext cx="430726" cy="490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Pr="00203E7F">
              <w:rPr>
                <w:sz w:val="20"/>
                <w:szCs w:val="20"/>
                <w:lang w:val="en-GB"/>
              </w:rPr>
              <w:t>Kathy</w:t>
            </w:r>
          </w:p>
        </w:tc>
        <w:tc>
          <w:tcPr>
            <w:tcW w:w="412" w:type="dxa"/>
          </w:tcPr>
          <w:p w:rsidR="00871BAD" w:rsidRPr="007E2172" w:rsidRDefault="00871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893225" w:rsidRDefault="000E7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</w:t>
            </w:r>
          </w:p>
          <w:p w:rsidR="00B65183" w:rsidRDefault="00B65183" w:rsidP="00B65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Regional IDP/AIDP/</w:t>
            </w:r>
            <w:r>
              <w:rPr>
                <w:sz w:val="20"/>
                <w:szCs w:val="20"/>
                <w:lang w:val="en-GB"/>
              </w:rPr>
              <w:br/>
              <w:t>ASCD/SCD</w:t>
            </w:r>
            <w:r>
              <w:rPr>
                <w:sz w:val="20"/>
                <w:szCs w:val="20"/>
                <w:lang w:val="en-GB"/>
              </w:rPr>
              <w:br/>
              <w:t>In Service</w:t>
            </w:r>
          </w:p>
        </w:tc>
        <w:tc>
          <w:tcPr>
            <w:tcW w:w="236" w:type="dxa"/>
          </w:tcPr>
          <w:p w:rsidR="00871BAD" w:rsidRPr="007E2172" w:rsidRDefault="00871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8" w:type="dxa"/>
            <w:gridSpan w:val="3"/>
          </w:tcPr>
          <w:p w:rsidR="00766C75" w:rsidRPr="00B65183" w:rsidRDefault="000E7F2C">
            <w:pPr>
              <w:rPr>
                <w:b w:val="0"/>
                <w:sz w:val="20"/>
                <w:szCs w:val="20"/>
                <w:lang w:val="en-GB"/>
              </w:rPr>
            </w:pPr>
            <w:r w:rsidRPr="00B65183">
              <w:rPr>
                <w:b w:val="0"/>
                <w:sz w:val="20"/>
                <w:szCs w:val="20"/>
                <w:lang w:val="en-GB"/>
              </w:rPr>
              <w:t>10</w:t>
            </w:r>
          </w:p>
          <w:p w:rsidR="00B65183" w:rsidRPr="00B65183" w:rsidRDefault="00B65183">
            <w:pPr>
              <w:rPr>
                <w:b w:val="0"/>
                <w:sz w:val="20"/>
                <w:szCs w:val="20"/>
                <w:lang w:val="en-GB"/>
              </w:rPr>
            </w:pPr>
            <w:r w:rsidRPr="00B65183">
              <w:rPr>
                <w:b w:val="0"/>
                <w:sz w:val="20"/>
                <w:szCs w:val="20"/>
                <w:lang w:val="en-GB"/>
              </w:rPr>
              <w:t>RBC Days of Service</w:t>
            </w:r>
          </w:p>
        </w:tc>
      </w:tr>
      <w:tr w:rsidR="006E4BAA" w:rsidRPr="007E2172" w:rsidTr="00893225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651E63" w:rsidRPr="00B65183" w:rsidRDefault="000E7F2C">
            <w:pPr>
              <w:rPr>
                <w:b w:val="0"/>
                <w:sz w:val="20"/>
                <w:szCs w:val="20"/>
                <w:lang w:val="en-GB"/>
              </w:rPr>
            </w:pPr>
            <w:r w:rsidRPr="00B65183">
              <w:rPr>
                <w:b w:val="0"/>
                <w:sz w:val="20"/>
                <w:szCs w:val="20"/>
                <w:lang w:val="en-GB"/>
              </w:rPr>
              <w:t>11</w:t>
            </w:r>
          </w:p>
          <w:p w:rsidR="00D54415" w:rsidRPr="00B65183" w:rsidRDefault="00D54415">
            <w:pPr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:rsidR="006E4BAA" w:rsidRPr="007E2172" w:rsidRDefault="006E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D54415" w:rsidRDefault="000E7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</w:t>
            </w:r>
          </w:p>
          <w:p w:rsidR="00B65183" w:rsidRDefault="00B65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Program Managers 12:00</w:t>
            </w:r>
          </w:p>
          <w:p w:rsidR="00203E7F" w:rsidRPr="00231E60" w:rsidRDefault="00203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eastAsia="en-CA"/>
              </w:rPr>
              <w:drawing>
                <wp:inline distT="0" distB="0" distL="0" distR="0" wp14:anchorId="0AE0728F" wp14:editId="5F979696">
                  <wp:extent cx="427383" cy="487018"/>
                  <wp:effectExtent l="0" t="0" r="0" b="8890"/>
                  <wp:docPr id="13" name="Picture 13" descr="C:\Users\joasch\AppData\Local\Microsoft\Windows\Temporary Internet Files\Content.IE5\088Q2S8E\img_1219690432501_7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oasch\AppData\Local\Microsoft\Windows\Temporary Internet Files\Content.IE5\088Q2S8E\img_1219690432501_71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179"/>
                          <a:stretch/>
                        </pic:blipFill>
                        <pic:spPr bwMode="auto">
                          <a:xfrm>
                            <a:off x="0" y="0"/>
                            <a:ext cx="430726" cy="490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n-GB"/>
              </w:rPr>
              <w:t>Rob</w:t>
            </w:r>
          </w:p>
        </w:tc>
        <w:tc>
          <w:tcPr>
            <w:tcW w:w="236" w:type="dxa"/>
          </w:tcPr>
          <w:p w:rsidR="006E4BAA" w:rsidRPr="007E2172" w:rsidRDefault="006E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2C1619" w:rsidRDefault="000E7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</w:t>
            </w:r>
          </w:p>
          <w:p w:rsidR="00B65183" w:rsidRDefault="00B65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Admin 10:00</w:t>
            </w:r>
          </w:p>
          <w:p w:rsidR="00B65183" w:rsidRDefault="00B65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Accessibility 2:30</w:t>
            </w:r>
          </w:p>
          <w:p w:rsidR="00203E7F" w:rsidRDefault="00203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eastAsia="en-CA"/>
              </w:rPr>
              <w:drawing>
                <wp:inline distT="0" distB="0" distL="0" distR="0" wp14:anchorId="5578F300" wp14:editId="1C0F202B">
                  <wp:extent cx="427383" cy="487018"/>
                  <wp:effectExtent l="0" t="0" r="0" b="8890"/>
                  <wp:docPr id="19" name="Picture 19" descr="C:\Users\joasch\AppData\Local\Microsoft\Windows\Temporary Internet Files\Content.IE5\088Q2S8E\img_1219690432501_7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oasch\AppData\Local\Microsoft\Windows\Temporary Internet Files\Content.IE5\088Q2S8E\img_1219690432501_71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179"/>
                          <a:stretch/>
                        </pic:blipFill>
                        <pic:spPr bwMode="auto">
                          <a:xfrm>
                            <a:off x="0" y="0"/>
                            <a:ext cx="430726" cy="490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n-GB"/>
              </w:rPr>
              <w:t>Andrew</w:t>
            </w:r>
          </w:p>
        </w:tc>
        <w:tc>
          <w:tcPr>
            <w:tcW w:w="249" w:type="dxa"/>
          </w:tcPr>
          <w:p w:rsidR="006E4BAA" w:rsidRPr="007E2172" w:rsidRDefault="006E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6E4BAA" w:rsidRDefault="000E7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</w:t>
            </w:r>
          </w:p>
        </w:tc>
        <w:tc>
          <w:tcPr>
            <w:tcW w:w="244" w:type="dxa"/>
            <w:gridSpan w:val="2"/>
          </w:tcPr>
          <w:p w:rsidR="006E4BAA" w:rsidRPr="007E2172" w:rsidRDefault="006E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2"/>
          </w:tcPr>
          <w:p w:rsidR="008717F4" w:rsidRDefault="000E7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</w:t>
            </w:r>
          </w:p>
          <w:p w:rsidR="005B39CA" w:rsidRDefault="005B3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412" w:type="dxa"/>
          </w:tcPr>
          <w:p w:rsidR="006E4BAA" w:rsidRPr="007E2172" w:rsidRDefault="006E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963A9" w:rsidRDefault="000E7F2C" w:rsidP="008C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</w:t>
            </w:r>
          </w:p>
        </w:tc>
        <w:tc>
          <w:tcPr>
            <w:tcW w:w="236" w:type="dxa"/>
          </w:tcPr>
          <w:p w:rsidR="006E4BAA" w:rsidRPr="007E2172" w:rsidRDefault="006E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8" w:type="dxa"/>
            <w:gridSpan w:val="3"/>
          </w:tcPr>
          <w:p w:rsidR="008717F4" w:rsidRPr="008717F4" w:rsidRDefault="000E7F2C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17</w:t>
            </w:r>
          </w:p>
        </w:tc>
      </w:tr>
      <w:tr w:rsidR="006E4BAA" w:rsidRPr="007E2172" w:rsidTr="00893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6E4BAA" w:rsidRPr="00B65183" w:rsidRDefault="000E7F2C">
            <w:pPr>
              <w:rPr>
                <w:b w:val="0"/>
                <w:sz w:val="20"/>
                <w:szCs w:val="20"/>
                <w:lang w:val="en-GB"/>
              </w:rPr>
            </w:pPr>
            <w:r w:rsidRPr="00B65183">
              <w:rPr>
                <w:b w:val="0"/>
                <w:sz w:val="20"/>
                <w:szCs w:val="20"/>
                <w:lang w:val="en-GB"/>
              </w:rPr>
              <w:t>18</w:t>
            </w:r>
            <w:r w:rsidR="00B65183">
              <w:rPr>
                <w:b w:val="0"/>
                <w:noProof/>
                <w:sz w:val="20"/>
                <w:szCs w:val="20"/>
                <w:lang w:eastAsia="en-CA"/>
              </w:rPr>
              <w:drawing>
                <wp:inline distT="0" distB="0" distL="0" distR="0">
                  <wp:extent cx="606425" cy="615950"/>
                  <wp:effectExtent l="0" t="0" r="3175" b="0"/>
                  <wp:docPr id="26" name="Picture 26" descr="C:\Users\joasch\AppData\Local\Microsoft\Windows\Temporary Internet Files\Content.IE5\E51NO1WV\love_da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oasch\AppData\Local\Microsoft\Windows\Temporary Internet Files\Content.IE5\E51NO1WV\love_da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F2C" w:rsidRPr="00B65183" w:rsidRDefault="00203E7F">
            <w:pPr>
              <w:rPr>
                <w:b w:val="0"/>
                <w:sz w:val="20"/>
                <w:szCs w:val="20"/>
                <w:lang w:val="en-GB"/>
              </w:rPr>
            </w:pPr>
            <w:r w:rsidRPr="00B65183">
              <w:rPr>
                <w:b w:val="0"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0B51CAF2" wp14:editId="5BE357AA">
                  <wp:extent cx="427383" cy="487018"/>
                  <wp:effectExtent l="0" t="0" r="0" b="8890"/>
                  <wp:docPr id="10" name="Picture 10" descr="C:\Users\joasch\AppData\Local\Microsoft\Windows\Temporary Internet Files\Content.IE5\088Q2S8E\img_1219690432501_7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oasch\AppData\Local\Microsoft\Windows\Temporary Internet Files\Content.IE5\088Q2S8E\img_1219690432501_71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179"/>
                          <a:stretch/>
                        </pic:blipFill>
                        <pic:spPr bwMode="auto">
                          <a:xfrm>
                            <a:off x="0" y="0"/>
                            <a:ext cx="430726" cy="490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03E7F" w:rsidRPr="00B65183" w:rsidRDefault="00203E7F">
            <w:pPr>
              <w:rPr>
                <w:b w:val="0"/>
                <w:sz w:val="20"/>
                <w:szCs w:val="20"/>
                <w:lang w:val="en-GB"/>
              </w:rPr>
            </w:pPr>
            <w:r w:rsidRPr="00B65183">
              <w:rPr>
                <w:b w:val="0"/>
                <w:sz w:val="20"/>
                <w:szCs w:val="20"/>
                <w:lang w:val="en-GB"/>
              </w:rPr>
              <w:t>Marleah</w:t>
            </w:r>
          </w:p>
        </w:tc>
        <w:tc>
          <w:tcPr>
            <w:tcW w:w="236" w:type="dxa"/>
          </w:tcPr>
          <w:p w:rsidR="006E4BAA" w:rsidRPr="007E2172" w:rsidRDefault="006E4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D54415" w:rsidRDefault="000E7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</w:t>
            </w:r>
          </w:p>
          <w:p w:rsidR="005B39CA" w:rsidRDefault="005B3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:rsidR="006E4BAA" w:rsidRPr="007E2172" w:rsidRDefault="006E4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54415" w:rsidRDefault="000E7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</w:t>
            </w:r>
          </w:p>
          <w:p w:rsidR="00E32746" w:rsidRDefault="00E32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Project Inclusion Lunch and Learn</w:t>
            </w:r>
          </w:p>
        </w:tc>
        <w:tc>
          <w:tcPr>
            <w:tcW w:w="249" w:type="dxa"/>
          </w:tcPr>
          <w:p w:rsidR="006E4BAA" w:rsidRPr="007E2172" w:rsidRDefault="006E4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D54415" w:rsidRDefault="000E7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21</w:t>
            </w:r>
          </w:p>
          <w:p w:rsidR="00B65183" w:rsidRDefault="00B65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National Aboriginal Day</w:t>
            </w:r>
          </w:p>
          <w:p w:rsidR="00B65183" w:rsidRDefault="00B65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:rsidR="00B65183" w:rsidRDefault="00B65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AGM 5:00</w:t>
            </w:r>
          </w:p>
        </w:tc>
        <w:tc>
          <w:tcPr>
            <w:tcW w:w="244" w:type="dxa"/>
            <w:gridSpan w:val="2"/>
          </w:tcPr>
          <w:p w:rsidR="006E4BAA" w:rsidRPr="007E2172" w:rsidRDefault="006E4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2"/>
          </w:tcPr>
          <w:p w:rsidR="00D54415" w:rsidRDefault="000E7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22</w:t>
            </w:r>
          </w:p>
          <w:p w:rsidR="00203E7F" w:rsidRDefault="00203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eastAsia="en-CA"/>
              </w:rPr>
              <w:drawing>
                <wp:inline distT="0" distB="0" distL="0" distR="0" wp14:anchorId="4F0D5A9D" wp14:editId="4E5A2B3A">
                  <wp:extent cx="427383" cy="487018"/>
                  <wp:effectExtent l="0" t="0" r="0" b="8890"/>
                  <wp:docPr id="23" name="Picture 23" descr="C:\Users\joasch\AppData\Local\Microsoft\Windows\Temporary Internet Files\Content.IE5\088Q2S8E\img_1219690432501_7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oasch\AppData\Local\Microsoft\Windows\Temporary Internet Files\Content.IE5\088Q2S8E\img_1219690432501_71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179"/>
                          <a:stretch/>
                        </pic:blipFill>
                        <pic:spPr bwMode="auto">
                          <a:xfrm>
                            <a:off x="0" y="0"/>
                            <a:ext cx="430726" cy="490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n-GB"/>
              </w:rPr>
              <w:t>Brittney</w:t>
            </w:r>
          </w:p>
        </w:tc>
        <w:tc>
          <w:tcPr>
            <w:tcW w:w="412" w:type="dxa"/>
          </w:tcPr>
          <w:p w:rsidR="006E4BAA" w:rsidRPr="007E2172" w:rsidRDefault="006E4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6E4BAA" w:rsidRDefault="000E7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23</w:t>
            </w:r>
          </w:p>
          <w:p w:rsidR="005B39CA" w:rsidRDefault="005B3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:rsidR="006E4BAA" w:rsidRPr="007E2172" w:rsidRDefault="006E4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8" w:type="dxa"/>
            <w:gridSpan w:val="3"/>
          </w:tcPr>
          <w:p w:rsidR="00D54415" w:rsidRDefault="000E7F2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24</w:t>
            </w:r>
          </w:p>
        </w:tc>
      </w:tr>
      <w:tr w:rsidR="002C1619" w:rsidRPr="007E2172" w:rsidTr="00893225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54415" w:rsidRPr="00B65183" w:rsidRDefault="000E7F2C">
            <w:pPr>
              <w:rPr>
                <w:b w:val="0"/>
                <w:sz w:val="20"/>
                <w:szCs w:val="20"/>
                <w:lang w:val="en-GB"/>
              </w:rPr>
            </w:pPr>
            <w:r w:rsidRPr="00B65183">
              <w:rPr>
                <w:b w:val="0"/>
                <w:sz w:val="20"/>
                <w:szCs w:val="20"/>
                <w:lang w:val="en-GB"/>
              </w:rPr>
              <w:t>25</w:t>
            </w:r>
          </w:p>
          <w:p w:rsidR="00766C75" w:rsidRPr="00B65183" w:rsidRDefault="00766C75">
            <w:pPr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:rsidR="002C1619" w:rsidRPr="007E2172" w:rsidRDefault="002C1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651E63" w:rsidRDefault="000E7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26</w:t>
            </w:r>
          </w:p>
          <w:p w:rsidR="00B65183" w:rsidRDefault="00B65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Timesheets Due</w:t>
            </w:r>
          </w:p>
          <w:p w:rsidR="00203E7F" w:rsidRDefault="00203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eastAsia="en-CA"/>
              </w:rPr>
              <w:drawing>
                <wp:inline distT="0" distB="0" distL="0" distR="0" wp14:anchorId="7787E51A" wp14:editId="336D1992">
                  <wp:extent cx="427383" cy="487018"/>
                  <wp:effectExtent l="0" t="0" r="0" b="8890"/>
                  <wp:docPr id="24" name="Picture 24" descr="C:\Users\joasch\AppData\Local\Microsoft\Windows\Temporary Internet Files\Content.IE5\088Q2S8E\img_1219690432501_7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oasch\AppData\Local\Microsoft\Windows\Temporary Internet Files\Content.IE5\088Q2S8E\img_1219690432501_71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179"/>
                          <a:stretch/>
                        </pic:blipFill>
                        <pic:spPr bwMode="auto">
                          <a:xfrm>
                            <a:off x="0" y="0"/>
                            <a:ext cx="430726" cy="490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n-GB"/>
              </w:rPr>
              <w:t>Robyn</w:t>
            </w:r>
          </w:p>
        </w:tc>
        <w:tc>
          <w:tcPr>
            <w:tcW w:w="236" w:type="dxa"/>
          </w:tcPr>
          <w:p w:rsidR="002C1619" w:rsidRPr="007E2172" w:rsidRDefault="002C1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5B39CA" w:rsidRDefault="000E7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27</w:t>
            </w:r>
          </w:p>
        </w:tc>
        <w:tc>
          <w:tcPr>
            <w:tcW w:w="249" w:type="dxa"/>
          </w:tcPr>
          <w:p w:rsidR="002C1619" w:rsidRPr="007E2172" w:rsidRDefault="002C1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766C75" w:rsidRDefault="000E7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28</w:t>
            </w:r>
          </w:p>
        </w:tc>
        <w:tc>
          <w:tcPr>
            <w:tcW w:w="244" w:type="dxa"/>
            <w:gridSpan w:val="2"/>
          </w:tcPr>
          <w:p w:rsidR="002C1619" w:rsidRPr="007E2172" w:rsidRDefault="002C1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2"/>
          </w:tcPr>
          <w:p w:rsidR="00651E63" w:rsidRDefault="000E7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29</w:t>
            </w:r>
          </w:p>
          <w:p w:rsidR="00203E7F" w:rsidRDefault="00203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eastAsia="en-CA"/>
              </w:rPr>
              <w:drawing>
                <wp:inline distT="0" distB="0" distL="0" distR="0" wp14:anchorId="7787E51A" wp14:editId="336D1992">
                  <wp:extent cx="427383" cy="487018"/>
                  <wp:effectExtent l="0" t="0" r="0" b="8890"/>
                  <wp:docPr id="15" name="Picture 15" descr="C:\Users\joasch\AppData\Local\Microsoft\Windows\Temporary Internet Files\Content.IE5\088Q2S8E\img_1219690432501_7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oasch\AppData\Local\Microsoft\Windows\Temporary Internet Files\Content.IE5\088Q2S8E\img_1219690432501_71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179"/>
                          <a:stretch/>
                        </pic:blipFill>
                        <pic:spPr bwMode="auto">
                          <a:xfrm>
                            <a:off x="0" y="0"/>
                            <a:ext cx="430726" cy="490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n-GB"/>
              </w:rPr>
              <w:t>Beth</w:t>
            </w:r>
          </w:p>
        </w:tc>
        <w:tc>
          <w:tcPr>
            <w:tcW w:w="412" w:type="dxa"/>
          </w:tcPr>
          <w:p w:rsidR="002C1619" w:rsidRPr="007E2172" w:rsidRDefault="002C1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2C1619" w:rsidRDefault="000E7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30`</w:t>
            </w:r>
          </w:p>
          <w:p w:rsidR="00B65183" w:rsidRDefault="00B65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:rsidR="00B65183" w:rsidRDefault="00B65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Float Decorating 3:30</w:t>
            </w:r>
          </w:p>
        </w:tc>
        <w:tc>
          <w:tcPr>
            <w:tcW w:w="236" w:type="dxa"/>
          </w:tcPr>
          <w:p w:rsidR="002C1619" w:rsidRPr="007E2172" w:rsidRDefault="002C1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8" w:type="dxa"/>
            <w:gridSpan w:val="3"/>
          </w:tcPr>
          <w:p w:rsidR="00B65183" w:rsidRDefault="000E7F2C">
            <w:pPr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eastAsia="en-CA"/>
              </w:rPr>
              <w:drawing>
                <wp:inline distT="0" distB="0" distL="0" distR="0">
                  <wp:extent cx="675640" cy="675640"/>
                  <wp:effectExtent l="0" t="0" r="0" b="0"/>
                  <wp:docPr id="7" name="Picture 7" descr="C:\Users\joasch\AppData\Local\Microsoft\Windows\Temporary Internet Files\Content.IE5\088Q2S8E\canada_150_log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asch\AppData\Local\Microsoft\Windows\Temporary Internet Files\Content.IE5\088Q2S8E\canada_150_log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E63" w:rsidRPr="00B65183" w:rsidRDefault="00B65183" w:rsidP="00B6518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July 1 Parade</w:t>
            </w:r>
          </w:p>
        </w:tc>
      </w:tr>
    </w:tbl>
    <w:p w:rsidR="00FC6970" w:rsidRPr="00C520AF" w:rsidRDefault="0077605B" w:rsidP="00DF34B0">
      <w:pPr>
        <w:spacing w:after="240"/>
        <w:rPr>
          <w:sz w:val="24"/>
          <w:szCs w:val="24"/>
        </w:rPr>
      </w:pPr>
      <w:r w:rsidRPr="008F03FF">
        <w:rPr>
          <w:rFonts w:asciiTheme="majorHAnsi" w:eastAsiaTheme="minorEastAsia" w:hAnsiTheme="majorHAnsi"/>
          <w:noProof/>
          <w:color w:val="365F91" w:themeColor="accent1" w:themeShade="BF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59D87" wp14:editId="4B6917F6">
                <wp:simplePos x="0" y="0"/>
                <wp:positionH relativeFrom="margin">
                  <wp:posOffset>-576580</wp:posOffset>
                </wp:positionH>
                <wp:positionV relativeFrom="paragraph">
                  <wp:posOffset>25400</wp:posOffset>
                </wp:positionV>
                <wp:extent cx="6979920" cy="2743200"/>
                <wp:effectExtent l="0" t="0" r="1143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92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05B" w:rsidRDefault="00C12D54" w:rsidP="0077605B">
                            <w:pPr>
                              <w:pStyle w:val="NormalWeb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530710" wp14:editId="2742DA63">
                                  <wp:extent cx="817200" cy="799200"/>
                                  <wp:effectExtent l="0" t="0" r="2540" b="1270"/>
                                  <wp:docPr id="6" name="Picture 6" descr="C:\Users\joasch\AppData\Local\Microsoft\Windows\Temporary Internet Files\Content.IE5\QA7GBHO4\culture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joasch\AppData\Local\Microsoft\Windows\Temporary Internet Files\Content.IE5\QA7GBHO4\culture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7200" cy="79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7605B">
                              <w:rPr>
                                <w:b/>
                                <w:bCs/>
                              </w:rPr>
                              <w:t>National Aboriginal Day</w:t>
                            </w:r>
                            <w:r w:rsidR="0077605B">
                              <w:t xml:space="preserve"> is a day recognising and celebrating the cultures and contributions of the </w:t>
                            </w:r>
                            <w:hyperlink r:id="rId14" w:tooltip="First Nations" w:history="1">
                              <w:r w:rsidR="0077605B" w:rsidRPr="0077605B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>First Nations</w:t>
                              </w:r>
                            </w:hyperlink>
                            <w:r w:rsidR="0077605B" w:rsidRPr="0077605B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hyperlink r:id="rId15" w:tooltip="Inuit" w:history="1">
                              <w:r w:rsidR="0077605B" w:rsidRPr="0077605B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>Inuit</w:t>
                              </w:r>
                            </w:hyperlink>
                            <w:r w:rsidR="0077605B" w:rsidRPr="0077605B">
                              <w:rPr>
                                <w:color w:val="000000" w:themeColor="text1"/>
                              </w:rPr>
                              <w:t xml:space="preserve"> and </w:t>
                            </w:r>
                            <w:hyperlink r:id="rId16" w:tooltip="Métis people (Canada)" w:history="1">
                              <w:r w:rsidR="0077605B" w:rsidRPr="0077605B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>Métis</w:t>
                              </w:r>
                            </w:hyperlink>
                            <w:r w:rsidR="0077605B">
                              <w:t xml:space="preserve"> peoples of Canada.</w:t>
                            </w:r>
                            <w:r w:rsidR="0077605B">
                              <w:t xml:space="preserve"> </w:t>
                            </w:r>
                            <w:r w:rsidR="0077605B">
                              <w:t xml:space="preserve">The day was first celebrated in 1996, after </w:t>
                            </w:r>
                            <w:proofErr w:type="gramStart"/>
                            <w:r w:rsidR="0077605B">
                              <w:t xml:space="preserve">it was proclaimed that year by then </w:t>
                            </w:r>
                            <w:hyperlink r:id="rId17" w:tooltip="Governor General of Canada" w:history="1">
                              <w:r w:rsidR="0077605B" w:rsidRPr="0077605B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>Governor General of Canada</w:t>
                              </w:r>
                            </w:hyperlink>
                            <w:r w:rsidR="0077605B" w:rsidRPr="0077605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hyperlink r:id="rId18" w:tooltip="Roméo LeBlanc" w:history="1">
                              <w:proofErr w:type="spellStart"/>
                              <w:r w:rsidR="0077605B" w:rsidRPr="0077605B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>Roméo</w:t>
                              </w:r>
                              <w:proofErr w:type="spellEnd"/>
                              <w:r w:rsidR="0077605B" w:rsidRPr="0077605B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 xml:space="preserve"> LeBlanc</w:t>
                              </w:r>
                              <w:proofErr w:type="gramEnd"/>
                            </w:hyperlink>
                            <w:r w:rsidR="0077605B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77605B">
                              <w:rPr>
                                <w:color w:val="000000" w:themeColor="text1"/>
                              </w:rPr>
                              <w:br/>
                            </w:r>
                            <w:r w:rsidR="0077605B">
                              <w:t>June 21st</w:t>
                            </w:r>
                            <w:r w:rsidR="0077605B">
                              <w:t xml:space="preserve"> was chosen as the holiday for many </w:t>
                            </w:r>
                            <w:proofErr w:type="gramStart"/>
                            <w:r w:rsidR="0077605B">
                              <w:t>reasons-including</w:t>
                            </w:r>
                            <w:proofErr w:type="gramEnd"/>
                            <w:r w:rsidR="0077605B">
                              <w:t xml:space="preserve"> its cultural significance as the </w:t>
                            </w:r>
                            <w:hyperlink r:id="rId19" w:tooltip="Summer solstice" w:history="1">
                              <w:r w:rsidR="0077605B" w:rsidRPr="0077605B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>Summer solstice</w:t>
                              </w:r>
                            </w:hyperlink>
                            <w:r w:rsidR="0077605B" w:rsidRPr="0077605B">
                              <w:rPr>
                                <w:color w:val="000000" w:themeColor="text1"/>
                              </w:rPr>
                              <w:t>, and the fact that it is a day on which many Aboriginal groups traditionally celebrate their heritage.</w:t>
                            </w:r>
                          </w:p>
                          <w:p w:rsidR="00B06B8A" w:rsidRPr="0077605B" w:rsidRDefault="0077605B" w:rsidP="00B65183">
                            <w:pPr>
                              <w:pStyle w:val="NormalWeb"/>
                              <w:rPr>
                                <w:color w:val="000000" w:themeColor="text1"/>
                              </w:rPr>
                            </w:pPr>
                            <w:r w:rsidRPr="0077605B">
                              <w:rPr>
                                <w:color w:val="000000" w:themeColor="text1"/>
                              </w:rPr>
                              <w:t xml:space="preserve">The day of recognition came about after a series of calls for such a celebration. In 1982, the </w:t>
                            </w:r>
                            <w:hyperlink r:id="rId20" w:tooltip="National Indian Brotherhood" w:history="1">
                              <w:r w:rsidRPr="0077605B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>National Indian Brotherhood</w:t>
                              </w:r>
                            </w:hyperlink>
                            <w:r w:rsidRPr="0077605B">
                              <w:rPr>
                                <w:color w:val="000000" w:themeColor="text1"/>
                              </w:rPr>
                              <w:t xml:space="preserve"> (now the </w:t>
                            </w:r>
                            <w:hyperlink r:id="rId21" w:tooltip="Assembly of First Nations" w:history="1">
                              <w:r w:rsidRPr="0077605B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>Assembly of First Nations</w:t>
                              </w:r>
                            </w:hyperlink>
                            <w:r w:rsidRPr="0077605B">
                              <w:rPr>
                                <w:color w:val="000000" w:themeColor="text1"/>
                              </w:rPr>
                              <w:t xml:space="preserve">) called for the creation of a National Aboriginal Solidarity Day to be celebrated on </w:t>
                            </w:r>
                            <w:r>
                              <w:rPr>
                                <w:color w:val="000000" w:themeColor="text1"/>
                              </w:rPr>
                              <w:t>June 21st</w:t>
                            </w:r>
                            <w:r w:rsidRPr="0077605B">
                              <w:rPr>
                                <w:color w:val="000000" w:themeColor="text1"/>
                              </w:rPr>
                              <w:t xml:space="preserve">. Slightly more than a decade later in 1995, the </w:t>
                            </w:r>
                            <w:hyperlink r:id="rId22" w:tooltip="Royal Commission on Aboriginal Peoples" w:history="1">
                              <w:r w:rsidRPr="0077605B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>Royal Commission on Aboriginal Peoples</w:t>
                              </w:r>
                            </w:hyperlink>
                            <w:r w:rsidRPr="0077605B">
                              <w:rPr>
                                <w:color w:val="000000" w:themeColor="text1"/>
                              </w:rPr>
                              <w:t xml:space="preserve"> recommended that a National First Peoples Day be designated. Also in that same year, a national conference of Aboriginal and non-Aboriginal people chaired by </w:t>
                            </w:r>
                            <w:hyperlink r:id="rId23" w:tooltip="Elijah Harper" w:history="1">
                              <w:r w:rsidRPr="0077605B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>Elijah Harper</w:t>
                              </w:r>
                            </w:hyperlink>
                            <w:r w:rsidRPr="0077605B">
                              <w:rPr>
                                <w:color w:val="000000" w:themeColor="text1"/>
                              </w:rPr>
                              <w:t xml:space="preserve">, titled </w:t>
                            </w:r>
                            <w:r w:rsidRPr="0077605B">
                              <w:rPr>
                                <w:i/>
                                <w:iCs/>
                                <w:color w:val="000000" w:themeColor="text1"/>
                              </w:rPr>
                              <w:t>The Sacred Assembly</w:t>
                            </w:r>
                            <w:r w:rsidRPr="0077605B">
                              <w:rPr>
                                <w:color w:val="000000" w:themeColor="text1"/>
                              </w:rPr>
                              <w:t xml:space="preserve">, called for a national holiday to celebrate the contributions of Aboriginal peoples </w:t>
                            </w:r>
                            <w:r>
                              <w:t>to Canada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5.4pt;margin-top:2pt;width:549.6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" strokecolor="#4f81bd [3204]" strokeweight="1.25pt">
                <v:textbox>
                  <w:txbxContent>
                    <w:p w:rsidR="0077605B" w:rsidRDefault="00C12D54" w:rsidP="0077605B">
                      <w:pPr>
                        <w:pStyle w:val="NormalWeb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530710" wp14:editId="2742DA63">
                            <wp:extent cx="817200" cy="799200"/>
                            <wp:effectExtent l="0" t="0" r="2540" b="1270"/>
                            <wp:docPr id="6" name="Picture 6" descr="C:\Users\joasch\AppData\Local\Microsoft\Windows\Temporary Internet Files\Content.IE5\QA7GBHO4\culture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joasch\AppData\Local\Microsoft\Windows\Temporary Internet Files\Content.IE5\QA7GBHO4\culture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7200" cy="79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7605B">
                        <w:rPr>
                          <w:b/>
                          <w:bCs/>
                        </w:rPr>
                        <w:t>National Aboriginal Day</w:t>
                      </w:r>
                      <w:r w:rsidR="0077605B">
                        <w:t xml:space="preserve"> is a day recognising and celebrating the cultures and contributions of the </w:t>
                      </w:r>
                      <w:hyperlink r:id="rId24" w:tooltip="First Nations" w:history="1">
                        <w:r w:rsidR="0077605B" w:rsidRPr="0077605B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>First Nations</w:t>
                        </w:r>
                      </w:hyperlink>
                      <w:r w:rsidR="0077605B" w:rsidRPr="0077605B">
                        <w:rPr>
                          <w:color w:val="000000" w:themeColor="text1"/>
                        </w:rPr>
                        <w:t xml:space="preserve">, </w:t>
                      </w:r>
                      <w:hyperlink r:id="rId25" w:tooltip="Inuit" w:history="1">
                        <w:r w:rsidR="0077605B" w:rsidRPr="0077605B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>Inuit</w:t>
                        </w:r>
                      </w:hyperlink>
                      <w:r w:rsidR="0077605B" w:rsidRPr="0077605B">
                        <w:rPr>
                          <w:color w:val="000000" w:themeColor="text1"/>
                        </w:rPr>
                        <w:t xml:space="preserve"> and </w:t>
                      </w:r>
                      <w:hyperlink r:id="rId26" w:tooltip="Métis people (Canada)" w:history="1">
                        <w:r w:rsidR="0077605B" w:rsidRPr="0077605B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>Métis</w:t>
                        </w:r>
                      </w:hyperlink>
                      <w:r w:rsidR="0077605B">
                        <w:t xml:space="preserve"> peoples of Canada.</w:t>
                      </w:r>
                      <w:r w:rsidR="0077605B">
                        <w:t xml:space="preserve"> </w:t>
                      </w:r>
                      <w:r w:rsidR="0077605B">
                        <w:t xml:space="preserve">The day was first celebrated in 1996, after </w:t>
                      </w:r>
                      <w:proofErr w:type="gramStart"/>
                      <w:r w:rsidR="0077605B">
                        <w:t xml:space="preserve">it was proclaimed that year by then </w:t>
                      </w:r>
                      <w:hyperlink r:id="rId27" w:tooltip="Governor General of Canada" w:history="1">
                        <w:r w:rsidR="0077605B" w:rsidRPr="0077605B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>Governor General of Canada</w:t>
                        </w:r>
                      </w:hyperlink>
                      <w:r w:rsidR="0077605B" w:rsidRPr="0077605B">
                        <w:rPr>
                          <w:color w:val="000000" w:themeColor="text1"/>
                        </w:rPr>
                        <w:t xml:space="preserve"> </w:t>
                      </w:r>
                      <w:hyperlink r:id="rId28" w:tooltip="Roméo LeBlanc" w:history="1">
                        <w:proofErr w:type="spellStart"/>
                        <w:r w:rsidR="0077605B" w:rsidRPr="0077605B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>Roméo</w:t>
                        </w:r>
                        <w:proofErr w:type="spellEnd"/>
                        <w:r w:rsidR="0077605B" w:rsidRPr="0077605B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 xml:space="preserve"> LeBlanc</w:t>
                        </w:r>
                        <w:proofErr w:type="gramEnd"/>
                      </w:hyperlink>
                      <w:r w:rsidR="0077605B">
                        <w:rPr>
                          <w:color w:val="000000" w:themeColor="text1"/>
                        </w:rPr>
                        <w:t>.</w:t>
                      </w:r>
                      <w:r w:rsidR="0077605B">
                        <w:rPr>
                          <w:color w:val="000000" w:themeColor="text1"/>
                        </w:rPr>
                        <w:br/>
                      </w:r>
                      <w:r w:rsidR="0077605B">
                        <w:t>June 21st</w:t>
                      </w:r>
                      <w:r w:rsidR="0077605B">
                        <w:t xml:space="preserve"> was chosen as the holiday for many </w:t>
                      </w:r>
                      <w:proofErr w:type="gramStart"/>
                      <w:r w:rsidR="0077605B">
                        <w:t>reasons-including</w:t>
                      </w:r>
                      <w:proofErr w:type="gramEnd"/>
                      <w:r w:rsidR="0077605B">
                        <w:t xml:space="preserve"> its cultural significance as the </w:t>
                      </w:r>
                      <w:hyperlink r:id="rId29" w:tooltip="Summer solstice" w:history="1">
                        <w:r w:rsidR="0077605B" w:rsidRPr="0077605B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>Summer solstice</w:t>
                        </w:r>
                      </w:hyperlink>
                      <w:r w:rsidR="0077605B" w:rsidRPr="0077605B">
                        <w:rPr>
                          <w:color w:val="000000" w:themeColor="text1"/>
                        </w:rPr>
                        <w:t>, and the fact that it is a day on which many Aboriginal groups traditionally celebrate their heritage.</w:t>
                      </w:r>
                    </w:p>
                    <w:p w:rsidR="00B06B8A" w:rsidRPr="0077605B" w:rsidRDefault="0077605B" w:rsidP="00B65183">
                      <w:pPr>
                        <w:pStyle w:val="NormalWeb"/>
                        <w:rPr>
                          <w:color w:val="000000" w:themeColor="text1"/>
                        </w:rPr>
                      </w:pPr>
                      <w:r w:rsidRPr="0077605B">
                        <w:rPr>
                          <w:color w:val="000000" w:themeColor="text1"/>
                        </w:rPr>
                        <w:t xml:space="preserve">The day of recognition came about after a series of calls for such a celebration. In 1982, the </w:t>
                      </w:r>
                      <w:hyperlink r:id="rId30" w:tooltip="National Indian Brotherhood" w:history="1">
                        <w:r w:rsidRPr="0077605B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>National Indian Brotherhood</w:t>
                        </w:r>
                      </w:hyperlink>
                      <w:r w:rsidRPr="0077605B">
                        <w:rPr>
                          <w:color w:val="000000" w:themeColor="text1"/>
                        </w:rPr>
                        <w:t xml:space="preserve"> (now the </w:t>
                      </w:r>
                      <w:hyperlink r:id="rId31" w:tooltip="Assembly of First Nations" w:history="1">
                        <w:r w:rsidRPr="0077605B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>Assembly of First Nations</w:t>
                        </w:r>
                      </w:hyperlink>
                      <w:r w:rsidRPr="0077605B">
                        <w:rPr>
                          <w:color w:val="000000" w:themeColor="text1"/>
                        </w:rPr>
                        <w:t xml:space="preserve">) called for the creation of a National Aboriginal Solidarity Day to be celebrated on </w:t>
                      </w:r>
                      <w:r>
                        <w:rPr>
                          <w:color w:val="000000" w:themeColor="text1"/>
                        </w:rPr>
                        <w:t>June 21st</w:t>
                      </w:r>
                      <w:r w:rsidRPr="0077605B">
                        <w:rPr>
                          <w:color w:val="000000" w:themeColor="text1"/>
                        </w:rPr>
                        <w:t xml:space="preserve">. Slightly more than a decade later in 1995, the </w:t>
                      </w:r>
                      <w:hyperlink r:id="rId32" w:tooltip="Royal Commission on Aboriginal Peoples" w:history="1">
                        <w:r w:rsidRPr="0077605B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>Royal Commission on Aboriginal Peoples</w:t>
                        </w:r>
                      </w:hyperlink>
                      <w:r w:rsidRPr="0077605B">
                        <w:rPr>
                          <w:color w:val="000000" w:themeColor="text1"/>
                        </w:rPr>
                        <w:t xml:space="preserve"> recommended that a National First Peoples Day be designated. Also in that same year, a national conference of Aboriginal and non-Aboriginal people chaired by </w:t>
                      </w:r>
                      <w:hyperlink r:id="rId33" w:tooltip="Elijah Harper" w:history="1">
                        <w:r w:rsidRPr="0077605B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>Elijah Harper</w:t>
                        </w:r>
                      </w:hyperlink>
                      <w:r w:rsidRPr="0077605B">
                        <w:rPr>
                          <w:color w:val="000000" w:themeColor="text1"/>
                        </w:rPr>
                        <w:t xml:space="preserve">, titled </w:t>
                      </w:r>
                      <w:r w:rsidRPr="0077605B">
                        <w:rPr>
                          <w:i/>
                          <w:iCs/>
                          <w:color w:val="000000" w:themeColor="text1"/>
                        </w:rPr>
                        <w:t>The Sacred Assembly</w:t>
                      </w:r>
                      <w:r w:rsidRPr="0077605B">
                        <w:rPr>
                          <w:color w:val="000000" w:themeColor="text1"/>
                        </w:rPr>
                        <w:t xml:space="preserve">, called for a national holiday to celebrate the contributions of Aboriginal peoples </w:t>
                      </w:r>
                      <w:r>
                        <w:t>to Canada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eastAsiaTheme="minorEastAsia" w:hAnsiTheme="majorHAnsi"/>
          <w:noProof/>
          <w:color w:val="365F91" w:themeColor="accent1" w:themeShade="BF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3ED208" wp14:editId="590C7371">
                <wp:simplePos x="0" y="0"/>
                <wp:positionH relativeFrom="column">
                  <wp:posOffset>4606400</wp:posOffset>
                </wp:positionH>
                <wp:positionV relativeFrom="paragraph">
                  <wp:posOffset>75979</wp:posOffset>
                </wp:positionV>
                <wp:extent cx="1623060" cy="32004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308" w:rsidRPr="00286308" w:rsidRDefault="00286308">
                            <w:pPr>
                              <w:rPr>
                                <w:b/>
                                <w:caps/>
                                <w:color w:val="EEECE1" w:themeColor="background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86308">
                              <w:rPr>
                                <w:b/>
                                <w:caps/>
                                <w:color w:val="EEECE1" w:themeColor="background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Cultural Corner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62.7pt;margin-top:6pt;width:127.8pt;height:25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" fillcolor="white [3201]" stroked="f" strokeweight=".5pt">
                <v:textbox>
                  <w:txbxContent>
                    <w:p w:rsidR="00286308" w:rsidRPr="00286308" w:rsidRDefault="00286308">
                      <w:pPr>
                        <w:rPr>
                          <w:b/>
                          <w:caps/>
                          <w:color w:val="EEECE1" w:themeColor="background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86308">
                        <w:rPr>
                          <w:b/>
                          <w:caps/>
                          <w:color w:val="EEECE1" w:themeColor="background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Cultural Corner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6970" w:rsidRPr="00C520AF" w:rsidSect="00C65C6B">
      <w:pgSz w:w="12240" w:h="15840"/>
      <w:pgMar w:top="284" w:right="1440" w:bottom="993" w:left="144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5B" w:rsidRDefault="0030205B" w:rsidP="00FC6970">
      <w:pPr>
        <w:spacing w:after="0" w:line="240" w:lineRule="auto"/>
      </w:pPr>
      <w:r>
        <w:separator/>
      </w:r>
    </w:p>
  </w:endnote>
  <w:endnote w:type="continuationSeparator" w:id="0">
    <w:p w:rsidR="0030205B" w:rsidRDefault="0030205B" w:rsidP="00FC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5B" w:rsidRDefault="0030205B" w:rsidP="00FC6970">
      <w:pPr>
        <w:spacing w:after="0" w:line="240" w:lineRule="auto"/>
      </w:pPr>
      <w:r>
        <w:separator/>
      </w:r>
    </w:p>
  </w:footnote>
  <w:footnote w:type="continuationSeparator" w:id="0">
    <w:p w:rsidR="0030205B" w:rsidRDefault="0030205B" w:rsidP="00FC6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" o:bullet="t">
        <v:imagedata r:id="rId1" o:title="BD21302_"/>
      </v:shape>
    </w:pict>
  </w:numPicBullet>
  <w:numPicBullet w:numPicBulletId="1">
    <w:pict>
      <v:shape id="_x0000_i1027" type="#_x0000_t75" style="width:11.25pt;height:11.25pt" o:bullet="t">
        <v:imagedata r:id="rId2" o:title="BD14981_"/>
      </v:shape>
    </w:pict>
  </w:numPicBullet>
  <w:numPicBullet w:numPicBulletId="2">
    <w:pict>
      <v:shape id="_x0000_i1028" type="#_x0000_t75" style="width:11.25pt;height:11.25pt" o:bullet="t">
        <v:imagedata r:id="rId3" o:title="BD14565_"/>
      </v:shape>
    </w:pict>
  </w:numPicBullet>
  <w:abstractNum w:abstractNumId="0">
    <w:nsid w:val="0A26774C"/>
    <w:multiLevelType w:val="hybridMultilevel"/>
    <w:tmpl w:val="C10A44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C613C"/>
    <w:multiLevelType w:val="hybridMultilevel"/>
    <w:tmpl w:val="FC7CD7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90C51"/>
    <w:multiLevelType w:val="hybridMultilevel"/>
    <w:tmpl w:val="3A145CEE"/>
    <w:lvl w:ilvl="0" w:tplc="7750AE64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82063B"/>
    <w:multiLevelType w:val="hybridMultilevel"/>
    <w:tmpl w:val="E6BC4436"/>
    <w:lvl w:ilvl="0" w:tplc="7750AE6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activeWritingStyle w:appName="MSWord" w:lang="en-CA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B6"/>
    <w:rsid w:val="00003DD0"/>
    <w:rsid w:val="00005857"/>
    <w:rsid w:val="00006B92"/>
    <w:rsid w:val="00014350"/>
    <w:rsid w:val="00025367"/>
    <w:rsid w:val="00025D6E"/>
    <w:rsid w:val="000306D6"/>
    <w:rsid w:val="0003581B"/>
    <w:rsid w:val="0003592D"/>
    <w:rsid w:val="00040DB6"/>
    <w:rsid w:val="00042353"/>
    <w:rsid w:val="00044C9A"/>
    <w:rsid w:val="00056022"/>
    <w:rsid w:val="0005777D"/>
    <w:rsid w:val="00060CD0"/>
    <w:rsid w:val="00062E04"/>
    <w:rsid w:val="00064216"/>
    <w:rsid w:val="00065F9B"/>
    <w:rsid w:val="000822AF"/>
    <w:rsid w:val="00082E4C"/>
    <w:rsid w:val="00087B29"/>
    <w:rsid w:val="000A45FA"/>
    <w:rsid w:val="000A4A83"/>
    <w:rsid w:val="000B3955"/>
    <w:rsid w:val="000B6495"/>
    <w:rsid w:val="000C0A30"/>
    <w:rsid w:val="000C20E7"/>
    <w:rsid w:val="000C5FEC"/>
    <w:rsid w:val="000D2D7E"/>
    <w:rsid w:val="000D37E8"/>
    <w:rsid w:val="000D72E0"/>
    <w:rsid w:val="000E7F2C"/>
    <w:rsid w:val="000F4496"/>
    <w:rsid w:val="00104242"/>
    <w:rsid w:val="0010455D"/>
    <w:rsid w:val="00106EAE"/>
    <w:rsid w:val="0012624D"/>
    <w:rsid w:val="00146AE3"/>
    <w:rsid w:val="0015297B"/>
    <w:rsid w:val="00153684"/>
    <w:rsid w:val="00155AF0"/>
    <w:rsid w:val="001562EC"/>
    <w:rsid w:val="00167BB2"/>
    <w:rsid w:val="0017201E"/>
    <w:rsid w:val="00173EF6"/>
    <w:rsid w:val="0017641D"/>
    <w:rsid w:val="001768C3"/>
    <w:rsid w:val="001A25B3"/>
    <w:rsid w:val="001C1737"/>
    <w:rsid w:val="001C5244"/>
    <w:rsid w:val="001C64B6"/>
    <w:rsid w:val="001D0250"/>
    <w:rsid w:val="001E4755"/>
    <w:rsid w:val="001E6510"/>
    <w:rsid w:val="001E75C7"/>
    <w:rsid w:val="001F07DD"/>
    <w:rsid w:val="00201DB4"/>
    <w:rsid w:val="00203E7F"/>
    <w:rsid w:val="002045D0"/>
    <w:rsid w:val="00205AF3"/>
    <w:rsid w:val="002063CC"/>
    <w:rsid w:val="002065A6"/>
    <w:rsid w:val="002101D5"/>
    <w:rsid w:val="00213D6F"/>
    <w:rsid w:val="00213EE9"/>
    <w:rsid w:val="002228F5"/>
    <w:rsid w:val="00231E60"/>
    <w:rsid w:val="00235533"/>
    <w:rsid w:val="00236AB6"/>
    <w:rsid w:val="00243276"/>
    <w:rsid w:val="00244EF1"/>
    <w:rsid w:val="0025052F"/>
    <w:rsid w:val="002529AD"/>
    <w:rsid w:val="00265635"/>
    <w:rsid w:val="0026755A"/>
    <w:rsid w:val="002722DB"/>
    <w:rsid w:val="00274E2C"/>
    <w:rsid w:val="00275668"/>
    <w:rsid w:val="00276217"/>
    <w:rsid w:val="00277DB9"/>
    <w:rsid w:val="0028048A"/>
    <w:rsid w:val="0028280D"/>
    <w:rsid w:val="00286308"/>
    <w:rsid w:val="002928AB"/>
    <w:rsid w:val="00296BBF"/>
    <w:rsid w:val="002A63DE"/>
    <w:rsid w:val="002B5CA5"/>
    <w:rsid w:val="002B5F8B"/>
    <w:rsid w:val="002C1619"/>
    <w:rsid w:val="002C30B1"/>
    <w:rsid w:val="002E5F1A"/>
    <w:rsid w:val="002E6103"/>
    <w:rsid w:val="002E61C0"/>
    <w:rsid w:val="002E7A60"/>
    <w:rsid w:val="0030205B"/>
    <w:rsid w:val="003154F2"/>
    <w:rsid w:val="00315E52"/>
    <w:rsid w:val="00320FF2"/>
    <w:rsid w:val="003218C7"/>
    <w:rsid w:val="003334BF"/>
    <w:rsid w:val="00334468"/>
    <w:rsid w:val="00334569"/>
    <w:rsid w:val="0033708A"/>
    <w:rsid w:val="0034317E"/>
    <w:rsid w:val="003722CE"/>
    <w:rsid w:val="003A6550"/>
    <w:rsid w:val="003B4E76"/>
    <w:rsid w:val="003B7822"/>
    <w:rsid w:val="003C019F"/>
    <w:rsid w:val="003C6C71"/>
    <w:rsid w:val="003E061D"/>
    <w:rsid w:val="003E0A96"/>
    <w:rsid w:val="003E233F"/>
    <w:rsid w:val="004109F0"/>
    <w:rsid w:val="00412F17"/>
    <w:rsid w:val="00414F23"/>
    <w:rsid w:val="004253F6"/>
    <w:rsid w:val="00425F72"/>
    <w:rsid w:val="00436954"/>
    <w:rsid w:val="0043730D"/>
    <w:rsid w:val="0044214D"/>
    <w:rsid w:val="004526BB"/>
    <w:rsid w:val="00463780"/>
    <w:rsid w:val="00464FE9"/>
    <w:rsid w:val="0046598E"/>
    <w:rsid w:val="00474136"/>
    <w:rsid w:val="00481494"/>
    <w:rsid w:val="00496447"/>
    <w:rsid w:val="004A04C1"/>
    <w:rsid w:val="004A2A0B"/>
    <w:rsid w:val="004B5D49"/>
    <w:rsid w:val="004B7E43"/>
    <w:rsid w:val="004C0759"/>
    <w:rsid w:val="004C246D"/>
    <w:rsid w:val="004C4C6A"/>
    <w:rsid w:val="004C5967"/>
    <w:rsid w:val="004C77DD"/>
    <w:rsid w:val="004C7F57"/>
    <w:rsid w:val="004E1379"/>
    <w:rsid w:val="004E1A43"/>
    <w:rsid w:val="004E3168"/>
    <w:rsid w:val="004F1FEC"/>
    <w:rsid w:val="004F2491"/>
    <w:rsid w:val="00501BD0"/>
    <w:rsid w:val="00505C4D"/>
    <w:rsid w:val="0050618F"/>
    <w:rsid w:val="005072FF"/>
    <w:rsid w:val="00537068"/>
    <w:rsid w:val="00537772"/>
    <w:rsid w:val="00552908"/>
    <w:rsid w:val="00553D4D"/>
    <w:rsid w:val="00560ABD"/>
    <w:rsid w:val="005707D6"/>
    <w:rsid w:val="0057344A"/>
    <w:rsid w:val="005749BD"/>
    <w:rsid w:val="00574EEB"/>
    <w:rsid w:val="005857B4"/>
    <w:rsid w:val="0059009B"/>
    <w:rsid w:val="005A6D2F"/>
    <w:rsid w:val="005A6E01"/>
    <w:rsid w:val="005B2A1C"/>
    <w:rsid w:val="005B3250"/>
    <w:rsid w:val="005B39CA"/>
    <w:rsid w:val="005B7726"/>
    <w:rsid w:val="005C2EE0"/>
    <w:rsid w:val="005D581B"/>
    <w:rsid w:val="005E30C9"/>
    <w:rsid w:val="005E7934"/>
    <w:rsid w:val="00600EC1"/>
    <w:rsid w:val="00601269"/>
    <w:rsid w:val="006219BB"/>
    <w:rsid w:val="00632309"/>
    <w:rsid w:val="00635950"/>
    <w:rsid w:val="00636309"/>
    <w:rsid w:val="00651839"/>
    <w:rsid w:val="00651848"/>
    <w:rsid w:val="00651E63"/>
    <w:rsid w:val="006545C0"/>
    <w:rsid w:val="00664994"/>
    <w:rsid w:val="00666C37"/>
    <w:rsid w:val="00670AFF"/>
    <w:rsid w:val="0067620A"/>
    <w:rsid w:val="00685ACC"/>
    <w:rsid w:val="00694D8C"/>
    <w:rsid w:val="006A21AC"/>
    <w:rsid w:val="006A25CE"/>
    <w:rsid w:val="006A74D2"/>
    <w:rsid w:val="006C510B"/>
    <w:rsid w:val="006C5E44"/>
    <w:rsid w:val="006D207C"/>
    <w:rsid w:val="006D3933"/>
    <w:rsid w:val="006D5D99"/>
    <w:rsid w:val="006D7F5E"/>
    <w:rsid w:val="006E4BAA"/>
    <w:rsid w:val="006E5BE4"/>
    <w:rsid w:val="006F5AF2"/>
    <w:rsid w:val="007110E3"/>
    <w:rsid w:val="0071326D"/>
    <w:rsid w:val="0071438E"/>
    <w:rsid w:val="00716DE9"/>
    <w:rsid w:val="00721960"/>
    <w:rsid w:val="00722D0A"/>
    <w:rsid w:val="00724870"/>
    <w:rsid w:val="0073666C"/>
    <w:rsid w:val="0076391E"/>
    <w:rsid w:val="00766C75"/>
    <w:rsid w:val="0077121A"/>
    <w:rsid w:val="00773B35"/>
    <w:rsid w:val="0077605B"/>
    <w:rsid w:val="00777468"/>
    <w:rsid w:val="007A67A4"/>
    <w:rsid w:val="007A69E0"/>
    <w:rsid w:val="007B29C9"/>
    <w:rsid w:val="007C612D"/>
    <w:rsid w:val="007C746A"/>
    <w:rsid w:val="007D320B"/>
    <w:rsid w:val="007E2172"/>
    <w:rsid w:val="007E6986"/>
    <w:rsid w:val="007F106E"/>
    <w:rsid w:val="00800CF6"/>
    <w:rsid w:val="00801EDF"/>
    <w:rsid w:val="0082274B"/>
    <w:rsid w:val="0082513F"/>
    <w:rsid w:val="00826571"/>
    <w:rsid w:val="00830152"/>
    <w:rsid w:val="008360E3"/>
    <w:rsid w:val="0083734E"/>
    <w:rsid w:val="008418E8"/>
    <w:rsid w:val="0084753D"/>
    <w:rsid w:val="008717F4"/>
    <w:rsid w:val="00871BAD"/>
    <w:rsid w:val="00872133"/>
    <w:rsid w:val="008721A8"/>
    <w:rsid w:val="00876303"/>
    <w:rsid w:val="00881048"/>
    <w:rsid w:val="00886037"/>
    <w:rsid w:val="00887E07"/>
    <w:rsid w:val="00893225"/>
    <w:rsid w:val="00893961"/>
    <w:rsid w:val="00895B6F"/>
    <w:rsid w:val="008A3E4C"/>
    <w:rsid w:val="008A5420"/>
    <w:rsid w:val="008B1008"/>
    <w:rsid w:val="008B5C11"/>
    <w:rsid w:val="008B6919"/>
    <w:rsid w:val="008C11DE"/>
    <w:rsid w:val="008C12AD"/>
    <w:rsid w:val="008C4C10"/>
    <w:rsid w:val="008C5D11"/>
    <w:rsid w:val="008D5866"/>
    <w:rsid w:val="008D6F60"/>
    <w:rsid w:val="008E6024"/>
    <w:rsid w:val="008E7987"/>
    <w:rsid w:val="008E7DE6"/>
    <w:rsid w:val="008F03FF"/>
    <w:rsid w:val="008F7794"/>
    <w:rsid w:val="009036D3"/>
    <w:rsid w:val="00912757"/>
    <w:rsid w:val="00912940"/>
    <w:rsid w:val="009238F5"/>
    <w:rsid w:val="00926434"/>
    <w:rsid w:val="00926ED9"/>
    <w:rsid w:val="0093427F"/>
    <w:rsid w:val="0093743A"/>
    <w:rsid w:val="00937441"/>
    <w:rsid w:val="00943404"/>
    <w:rsid w:val="00952C53"/>
    <w:rsid w:val="00961CD1"/>
    <w:rsid w:val="00970E02"/>
    <w:rsid w:val="00972383"/>
    <w:rsid w:val="0098252F"/>
    <w:rsid w:val="00983A5A"/>
    <w:rsid w:val="009859FE"/>
    <w:rsid w:val="009B1307"/>
    <w:rsid w:val="009C08EA"/>
    <w:rsid w:val="009C6EF1"/>
    <w:rsid w:val="009C751D"/>
    <w:rsid w:val="009C7F9E"/>
    <w:rsid w:val="009D4521"/>
    <w:rsid w:val="009D6E58"/>
    <w:rsid w:val="009E504B"/>
    <w:rsid w:val="009F1C7E"/>
    <w:rsid w:val="00A047CF"/>
    <w:rsid w:val="00A050D4"/>
    <w:rsid w:val="00A11D7A"/>
    <w:rsid w:val="00A22372"/>
    <w:rsid w:val="00A27327"/>
    <w:rsid w:val="00A369A3"/>
    <w:rsid w:val="00A40DE2"/>
    <w:rsid w:val="00A4628A"/>
    <w:rsid w:val="00A53C71"/>
    <w:rsid w:val="00A608A5"/>
    <w:rsid w:val="00A61D72"/>
    <w:rsid w:val="00A63B1E"/>
    <w:rsid w:val="00A7310F"/>
    <w:rsid w:val="00A85964"/>
    <w:rsid w:val="00A87332"/>
    <w:rsid w:val="00AA227F"/>
    <w:rsid w:val="00AA33F2"/>
    <w:rsid w:val="00AA6918"/>
    <w:rsid w:val="00AB407F"/>
    <w:rsid w:val="00AC1332"/>
    <w:rsid w:val="00AC5C53"/>
    <w:rsid w:val="00AD24B4"/>
    <w:rsid w:val="00AE01E5"/>
    <w:rsid w:val="00AE09B4"/>
    <w:rsid w:val="00AE25CF"/>
    <w:rsid w:val="00AE7B60"/>
    <w:rsid w:val="00B0092F"/>
    <w:rsid w:val="00B02E31"/>
    <w:rsid w:val="00B06B8A"/>
    <w:rsid w:val="00B06FED"/>
    <w:rsid w:val="00B15022"/>
    <w:rsid w:val="00B16782"/>
    <w:rsid w:val="00B24C52"/>
    <w:rsid w:val="00B3211F"/>
    <w:rsid w:val="00B355FE"/>
    <w:rsid w:val="00B4266D"/>
    <w:rsid w:val="00B627D9"/>
    <w:rsid w:val="00B65183"/>
    <w:rsid w:val="00B7308E"/>
    <w:rsid w:val="00B80C8D"/>
    <w:rsid w:val="00B962FD"/>
    <w:rsid w:val="00BA1C3B"/>
    <w:rsid w:val="00BA2A6A"/>
    <w:rsid w:val="00BA5248"/>
    <w:rsid w:val="00BA5A6A"/>
    <w:rsid w:val="00BB09AC"/>
    <w:rsid w:val="00BB227D"/>
    <w:rsid w:val="00BC1632"/>
    <w:rsid w:val="00BC642A"/>
    <w:rsid w:val="00BD49C9"/>
    <w:rsid w:val="00BE2043"/>
    <w:rsid w:val="00BE2F76"/>
    <w:rsid w:val="00BE50E9"/>
    <w:rsid w:val="00C11F54"/>
    <w:rsid w:val="00C12D54"/>
    <w:rsid w:val="00C16DCA"/>
    <w:rsid w:val="00C17836"/>
    <w:rsid w:val="00C20076"/>
    <w:rsid w:val="00C32938"/>
    <w:rsid w:val="00C343E0"/>
    <w:rsid w:val="00C34D3F"/>
    <w:rsid w:val="00C350B7"/>
    <w:rsid w:val="00C3563B"/>
    <w:rsid w:val="00C4298B"/>
    <w:rsid w:val="00C520AF"/>
    <w:rsid w:val="00C536F8"/>
    <w:rsid w:val="00C57C22"/>
    <w:rsid w:val="00C60CC2"/>
    <w:rsid w:val="00C60DF3"/>
    <w:rsid w:val="00C65C6B"/>
    <w:rsid w:val="00C7253C"/>
    <w:rsid w:val="00C74BAC"/>
    <w:rsid w:val="00C82E5B"/>
    <w:rsid w:val="00C9325F"/>
    <w:rsid w:val="00C937B6"/>
    <w:rsid w:val="00C963A9"/>
    <w:rsid w:val="00CA512C"/>
    <w:rsid w:val="00CA5D5B"/>
    <w:rsid w:val="00CA7919"/>
    <w:rsid w:val="00CC06EA"/>
    <w:rsid w:val="00CC16F7"/>
    <w:rsid w:val="00CC4F0B"/>
    <w:rsid w:val="00CD21A6"/>
    <w:rsid w:val="00CD2BAE"/>
    <w:rsid w:val="00CD321D"/>
    <w:rsid w:val="00CE2D50"/>
    <w:rsid w:val="00CF2B25"/>
    <w:rsid w:val="00CF33B1"/>
    <w:rsid w:val="00D11E30"/>
    <w:rsid w:val="00D21DE8"/>
    <w:rsid w:val="00D24078"/>
    <w:rsid w:val="00D4581B"/>
    <w:rsid w:val="00D47641"/>
    <w:rsid w:val="00D47956"/>
    <w:rsid w:val="00D54415"/>
    <w:rsid w:val="00D565B1"/>
    <w:rsid w:val="00D72814"/>
    <w:rsid w:val="00D73FE7"/>
    <w:rsid w:val="00D80ABB"/>
    <w:rsid w:val="00D8159C"/>
    <w:rsid w:val="00D901C0"/>
    <w:rsid w:val="00D97EF6"/>
    <w:rsid w:val="00DA0A12"/>
    <w:rsid w:val="00DA1200"/>
    <w:rsid w:val="00DA73C0"/>
    <w:rsid w:val="00DB3AA1"/>
    <w:rsid w:val="00DD4815"/>
    <w:rsid w:val="00DE173C"/>
    <w:rsid w:val="00DE42D1"/>
    <w:rsid w:val="00DF34B0"/>
    <w:rsid w:val="00DF790D"/>
    <w:rsid w:val="00E03681"/>
    <w:rsid w:val="00E1064C"/>
    <w:rsid w:val="00E162A4"/>
    <w:rsid w:val="00E319FD"/>
    <w:rsid w:val="00E32746"/>
    <w:rsid w:val="00E42735"/>
    <w:rsid w:val="00E45480"/>
    <w:rsid w:val="00E52651"/>
    <w:rsid w:val="00E64D15"/>
    <w:rsid w:val="00E65F9C"/>
    <w:rsid w:val="00E67B9D"/>
    <w:rsid w:val="00E707B1"/>
    <w:rsid w:val="00E721F7"/>
    <w:rsid w:val="00E72659"/>
    <w:rsid w:val="00E84D5A"/>
    <w:rsid w:val="00E86489"/>
    <w:rsid w:val="00E9084E"/>
    <w:rsid w:val="00E957B2"/>
    <w:rsid w:val="00EA3D1B"/>
    <w:rsid w:val="00EB27A1"/>
    <w:rsid w:val="00EB66C7"/>
    <w:rsid w:val="00EB71D5"/>
    <w:rsid w:val="00EC17A3"/>
    <w:rsid w:val="00ED478C"/>
    <w:rsid w:val="00ED68D9"/>
    <w:rsid w:val="00EE3ECB"/>
    <w:rsid w:val="00EE5341"/>
    <w:rsid w:val="00F04655"/>
    <w:rsid w:val="00F06CF3"/>
    <w:rsid w:val="00F36FF1"/>
    <w:rsid w:val="00F46A70"/>
    <w:rsid w:val="00F54B2E"/>
    <w:rsid w:val="00F573AA"/>
    <w:rsid w:val="00F63D86"/>
    <w:rsid w:val="00F80727"/>
    <w:rsid w:val="00F80E37"/>
    <w:rsid w:val="00F977AB"/>
    <w:rsid w:val="00FA72A2"/>
    <w:rsid w:val="00FB2CAA"/>
    <w:rsid w:val="00FC33DE"/>
    <w:rsid w:val="00FC5DDD"/>
    <w:rsid w:val="00FC6970"/>
    <w:rsid w:val="00FE4DC4"/>
    <w:rsid w:val="00FE72BC"/>
    <w:rsid w:val="00F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F702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6D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970"/>
  </w:style>
  <w:style w:type="paragraph" w:styleId="Footer">
    <w:name w:val="footer"/>
    <w:basedOn w:val="Normal"/>
    <w:link w:val="FooterChar"/>
    <w:uiPriority w:val="99"/>
    <w:unhideWhenUsed/>
    <w:rsid w:val="00FC6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970"/>
  </w:style>
  <w:style w:type="table" w:customStyle="1" w:styleId="Calendar4">
    <w:name w:val="Calendar 4"/>
    <w:basedOn w:val="TableNormal"/>
    <w:uiPriority w:val="99"/>
    <w:qFormat/>
    <w:rsid w:val="00A87332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val="en-US" w:eastAsia="ja-JP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table" w:customStyle="1" w:styleId="Calendar3">
    <w:name w:val="Calendar 3"/>
    <w:basedOn w:val="TableNormal"/>
    <w:uiPriority w:val="99"/>
    <w:qFormat/>
    <w:rsid w:val="00A87332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val="en-US"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ListParagraph">
    <w:name w:val="List Paragraph"/>
    <w:basedOn w:val="Normal"/>
    <w:uiPriority w:val="34"/>
    <w:qFormat/>
    <w:rsid w:val="00560A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F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FE7"/>
    <w:rPr>
      <w:color w:val="800080" w:themeColor="followedHyperlink"/>
      <w:u w:val="single"/>
    </w:rPr>
  </w:style>
  <w:style w:type="table" w:customStyle="1" w:styleId="Calendar1">
    <w:name w:val="Calendar 1"/>
    <w:basedOn w:val="TableNormal"/>
    <w:uiPriority w:val="99"/>
    <w:qFormat/>
    <w:rsid w:val="007E217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7E21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7E217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EB27A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27A1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6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3B4E76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6D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5A6D2F"/>
  </w:style>
  <w:style w:type="character" w:customStyle="1" w:styleId="vm-hook">
    <w:name w:val="vm-hook"/>
    <w:basedOn w:val="DefaultParagraphFont"/>
    <w:rsid w:val="005A6D2F"/>
  </w:style>
  <w:style w:type="character" w:styleId="Strong">
    <w:name w:val="Strong"/>
    <w:basedOn w:val="DefaultParagraphFont"/>
    <w:uiPriority w:val="22"/>
    <w:qFormat/>
    <w:rsid w:val="005A6D2F"/>
    <w:rPr>
      <w:b/>
      <w:bCs/>
    </w:rPr>
  </w:style>
  <w:style w:type="character" w:customStyle="1" w:styleId="glossaryitem">
    <w:name w:val="glossary_item"/>
    <w:basedOn w:val="DefaultParagraphFont"/>
    <w:rsid w:val="0089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6D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970"/>
  </w:style>
  <w:style w:type="paragraph" w:styleId="Footer">
    <w:name w:val="footer"/>
    <w:basedOn w:val="Normal"/>
    <w:link w:val="FooterChar"/>
    <w:uiPriority w:val="99"/>
    <w:unhideWhenUsed/>
    <w:rsid w:val="00FC6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970"/>
  </w:style>
  <w:style w:type="table" w:customStyle="1" w:styleId="Calendar4">
    <w:name w:val="Calendar 4"/>
    <w:basedOn w:val="TableNormal"/>
    <w:uiPriority w:val="99"/>
    <w:qFormat/>
    <w:rsid w:val="00A87332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val="en-US" w:eastAsia="ja-JP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table" w:customStyle="1" w:styleId="Calendar3">
    <w:name w:val="Calendar 3"/>
    <w:basedOn w:val="TableNormal"/>
    <w:uiPriority w:val="99"/>
    <w:qFormat/>
    <w:rsid w:val="00A87332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val="en-US"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ListParagraph">
    <w:name w:val="List Paragraph"/>
    <w:basedOn w:val="Normal"/>
    <w:uiPriority w:val="34"/>
    <w:qFormat/>
    <w:rsid w:val="00560A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F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FE7"/>
    <w:rPr>
      <w:color w:val="800080" w:themeColor="followedHyperlink"/>
      <w:u w:val="single"/>
    </w:rPr>
  </w:style>
  <w:style w:type="table" w:customStyle="1" w:styleId="Calendar1">
    <w:name w:val="Calendar 1"/>
    <w:basedOn w:val="TableNormal"/>
    <w:uiPriority w:val="99"/>
    <w:qFormat/>
    <w:rsid w:val="007E217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7E21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7E217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EB27A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27A1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6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3B4E76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6D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5A6D2F"/>
  </w:style>
  <w:style w:type="character" w:customStyle="1" w:styleId="vm-hook">
    <w:name w:val="vm-hook"/>
    <w:basedOn w:val="DefaultParagraphFont"/>
    <w:rsid w:val="005A6D2F"/>
  </w:style>
  <w:style w:type="character" w:styleId="Strong">
    <w:name w:val="Strong"/>
    <w:basedOn w:val="DefaultParagraphFont"/>
    <w:uiPriority w:val="22"/>
    <w:qFormat/>
    <w:rsid w:val="005A6D2F"/>
    <w:rPr>
      <w:b/>
      <w:bCs/>
    </w:rPr>
  </w:style>
  <w:style w:type="character" w:customStyle="1" w:styleId="glossaryitem">
    <w:name w:val="glossary_item"/>
    <w:basedOn w:val="DefaultParagraphFont"/>
    <w:rsid w:val="0089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jpeg"/><Relationship Id="rId18" Type="http://schemas.openxmlformats.org/officeDocument/2006/relationships/hyperlink" Target="https://en.wikipedia.org/wiki/Rom%C3%A9o_LeBlanc" TargetMode="External"/><Relationship Id="rId26" Type="http://schemas.openxmlformats.org/officeDocument/2006/relationships/hyperlink" Target="https://en.wikipedia.org/wiki/M%C3%A9tis_people_%28Canada%29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.wikipedia.org/wiki/Assembly_of_First_Nations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7.jpeg"/><Relationship Id="rId17" Type="http://schemas.openxmlformats.org/officeDocument/2006/relationships/hyperlink" Target="https://en.wikipedia.org/wiki/Governor_General_of_Canada" TargetMode="External"/><Relationship Id="rId25" Type="http://schemas.openxmlformats.org/officeDocument/2006/relationships/hyperlink" Target="https://en.wikipedia.org/wiki/Inuit" TargetMode="External"/><Relationship Id="rId33" Type="http://schemas.openxmlformats.org/officeDocument/2006/relationships/hyperlink" Target="https://en.wikipedia.org/wiki/Elijah_Harp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M%C3%A9tis_people_%28Canada%29" TargetMode="External"/><Relationship Id="rId20" Type="http://schemas.openxmlformats.org/officeDocument/2006/relationships/hyperlink" Target="https://en.wikipedia.org/wiki/National_Indian_Brotherhood" TargetMode="External"/><Relationship Id="rId29" Type="http://schemas.openxmlformats.org/officeDocument/2006/relationships/hyperlink" Target="https://en.wikipedia.org/wiki/Summer_solstic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24" Type="http://schemas.openxmlformats.org/officeDocument/2006/relationships/hyperlink" Target="https://en.wikipedia.org/wiki/First_Nations" TargetMode="External"/><Relationship Id="rId32" Type="http://schemas.openxmlformats.org/officeDocument/2006/relationships/hyperlink" Target="https://en.wikipedia.org/wiki/Royal_Commission_on_Aboriginal_Peopl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n.wikipedia.org/wiki/Inuit" TargetMode="External"/><Relationship Id="rId23" Type="http://schemas.openxmlformats.org/officeDocument/2006/relationships/hyperlink" Target="https://en.wikipedia.org/wiki/Elijah_Harper" TargetMode="External"/><Relationship Id="rId28" Type="http://schemas.openxmlformats.org/officeDocument/2006/relationships/hyperlink" Target="https://en.wikipedia.org/wiki/Rom%C3%A9o_LeBlanc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en.wikipedia.org/wiki/Summer_solstice" TargetMode="External"/><Relationship Id="rId31" Type="http://schemas.openxmlformats.org/officeDocument/2006/relationships/hyperlink" Target="https://en.wikipedia.org/wiki/Assembly_of_First_Nation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hyperlink" Target="https://en.wikipedia.org/wiki/First_Nations" TargetMode="External"/><Relationship Id="rId22" Type="http://schemas.openxmlformats.org/officeDocument/2006/relationships/hyperlink" Target="https://en.wikipedia.org/wiki/Royal_Commission_on_Aboriginal_Peoples" TargetMode="External"/><Relationship Id="rId27" Type="http://schemas.openxmlformats.org/officeDocument/2006/relationships/hyperlink" Target="https://en.wikipedia.org/wiki/Governor_General_of_Canada" TargetMode="External"/><Relationship Id="rId30" Type="http://schemas.openxmlformats.org/officeDocument/2006/relationships/hyperlink" Target="https://en.wikipedia.org/wiki/National_Indian_Brotherhood" TargetMode="External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E5CB1-ECD1-4791-9B10-F5D34F13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Schroeder</dc:creator>
  <cp:lastModifiedBy>Joanne Schroeder</cp:lastModifiedBy>
  <cp:revision>4</cp:revision>
  <dcterms:created xsi:type="dcterms:W3CDTF">2017-05-26T20:35:00Z</dcterms:created>
  <dcterms:modified xsi:type="dcterms:W3CDTF">2017-05-26T21:20:00Z</dcterms:modified>
</cp:coreProperties>
</file>